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71AAD" w14:textId="77777777" w:rsidR="00EA239A" w:rsidRDefault="00EA239A" w:rsidP="00ED06CF">
      <w:pPr>
        <w:ind w:right="1409"/>
        <w:rPr>
          <w:rFonts w:ascii="Arial" w:hAnsi="Arial" w:cs="Arial"/>
          <w:b/>
          <w:bCs/>
          <w:spacing w:val="20"/>
          <w:sz w:val="36"/>
          <w:szCs w:val="36"/>
        </w:rPr>
      </w:pPr>
      <w:r w:rsidRPr="00EA239A">
        <w:rPr>
          <w:rFonts w:ascii="Arial" w:hAnsi="Arial" w:cs="Arial"/>
          <w:b/>
          <w:bCs/>
          <w:spacing w:val="20"/>
          <w:sz w:val="36"/>
          <w:szCs w:val="36"/>
        </w:rPr>
        <w:t>PRESS RELEASE</w:t>
      </w:r>
    </w:p>
    <w:p w14:paraId="5EA0E093" w14:textId="77777777" w:rsidR="00EA239A" w:rsidRDefault="00EA239A" w:rsidP="00ED06CF">
      <w:pPr>
        <w:ind w:right="1409"/>
        <w:rPr>
          <w:rFonts w:ascii="Arial" w:hAnsi="Arial" w:cs="Arial"/>
          <w:b/>
          <w:bCs/>
          <w:spacing w:val="20"/>
          <w:sz w:val="36"/>
          <w:szCs w:val="36"/>
        </w:rPr>
      </w:pPr>
    </w:p>
    <w:p w14:paraId="6BCAD02D" w14:textId="2B9718D8" w:rsidR="00ED06CF" w:rsidRPr="00802DD3" w:rsidRDefault="00ED06CF" w:rsidP="00ED06CF">
      <w:pPr>
        <w:ind w:right="1409"/>
        <w:rPr>
          <w:rFonts w:ascii="Arial" w:hAnsi="Arial" w:cs="Arial"/>
          <w:vertAlign w:val="superscript"/>
        </w:rPr>
      </w:pPr>
      <w:r w:rsidRPr="00802DD3">
        <w:rPr>
          <w:rFonts w:ascii="Arial" w:hAnsi="Arial" w:cs="Arial"/>
          <w:color w:val="000000" w:themeColor="text1"/>
        </w:rPr>
        <w:t>ALPOLIC</w:t>
      </w:r>
      <w:r w:rsidRPr="00802DD3">
        <w:rPr>
          <w:rFonts w:ascii="Arial" w:hAnsi="Arial" w:cs="Arial"/>
          <w:vertAlign w:val="superscript"/>
        </w:rPr>
        <w:t>™</w:t>
      </w:r>
    </w:p>
    <w:p w14:paraId="5EA13812" w14:textId="654871BE" w:rsidR="00ED06CF" w:rsidRPr="00802DD3" w:rsidRDefault="00ED06CF" w:rsidP="00ED06CF">
      <w:pPr>
        <w:tabs>
          <w:tab w:val="left" w:pos="3261"/>
        </w:tabs>
        <w:spacing w:line="288" w:lineRule="auto"/>
        <w:ind w:right="1409"/>
        <w:outlineLvl w:val="0"/>
        <w:rPr>
          <w:rFonts w:ascii="Arial" w:hAnsi="Arial" w:cs="Arial"/>
          <w:sz w:val="20"/>
          <w:szCs w:val="20"/>
        </w:rPr>
      </w:pPr>
      <w:r w:rsidRPr="00802DD3">
        <w:rPr>
          <w:rFonts w:ascii="Arial" w:hAnsi="Arial" w:cs="Arial"/>
          <w:sz w:val="20"/>
          <w:szCs w:val="20"/>
        </w:rPr>
        <w:t>Mitsubishi Polyester Film GmbH, Kasteler Straße 45, 65203 Wiesbaden</w:t>
      </w:r>
      <w:r w:rsidR="00EA239A">
        <w:rPr>
          <w:rFonts w:ascii="Arial" w:hAnsi="Arial" w:cs="Arial"/>
          <w:sz w:val="20"/>
          <w:szCs w:val="20"/>
        </w:rPr>
        <w:t>, Germany</w:t>
      </w:r>
    </w:p>
    <w:p w14:paraId="69F0EFC4" w14:textId="5ACE37F5" w:rsidR="00ED06CF" w:rsidRPr="00802DD3" w:rsidRDefault="00ED06CF" w:rsidP="00ED06CF">
      <w:pPr>
        <w:tabs>
          <w:tab w:val="left" w:pos="3261"/>
        </w:tabs>
        <w:spacing w:line="288" w:lineRule="auto"/>
        <w:ind w:right="1409"/>
        <w:outlineLvl w:val="0"/>
        <w:rPr>
          <w:rFonts w:ascii="Arial" w:hAnsi="Arial" w:cs="Arial"/>
          <w:b/>
          <w:sz w:val="20"/>
          <w:szCs w:val="20"/>
        </w:rPr>
      </w:pPr>
      <w:r w:rsidRPr="00802DD3">
        <w:rPr>
          <w:rFonts w:ascii="Arial" w:hAnsi="Arial" w:cs="Arial"/>
          <w:sz w:val="20"/>
          <w:szCs w:val="20"/>
        </w:rPr>
        <w:br/>
      </w:r>
      <w:r w:rsidR="00EA239A">
        <w:rPr>
          <w:rFonts w:ascii="Arial" w:hAnsi="Arial" w:cs="Arial"/>
          <w:b/>
          <w:sz w:val="20"/>
          <w:szCs w:val="20"/>
        </w:rPr>
        <w:t xml:space="preserve">Press </w:t>
      </w:r>
      <w:proofErr w:type="spellStart"/>
      <w:r w:rsidR="00EA239A">
        <w:rPr>
          <w:rFonts w:ascii="Arial" w:hAnsi="Arial" w:cs="Arial"/>
          <w:b/>
          <w:sz w:val="20"/>
          <w:szCs w:val="20"/>
        </w:rPr>
        <w:t>contact</w:t>
      </w:r>
      <w:proofErr w:type="spellEnd"/>
      <w:r w:rsidRPr="00802DD3">
        <w:rPr>
          <w:rFonts w:ascii="Arial" w:hAnsi="Arial" w:cs="Arial"/>
          <w:b/>
          <w:sz w:val="20"/>
          <w:szCs w:val="20"/>
        </w:rPr>
        <w:t xml:space="preserve">: </w:t>
      </w:r>
    </w:p>
    <w:p w14:paraId="5B2B1B40" w14:textId="77777777" w:rsidR="00ED06CF" w:rsidRPr="00802DD3" w:rsidRDefault="00ED06CF" w:rsidP="00ED06CF">
      <w:pPr>
        <w:tabs>
          <w:tab w:val="left" w:pos="3261"/>
        </w:tabs>
        <w:spacing w:line="288" w:lineRule="auto"/>
        <w:ind w:right="1409"/>
        <w:outlineLvl w:val="0"/>
        <w:rPr>
          <w:rFonts w:ascii="Arial" w:hAnsi="Arial" w:cs="Arial"/>
          <w:sz w:val="20"/>
          <w:szCs w:val="20"/>
        </w:rPr>
      </w:pPr>
      <w:r w:rsidRPr="00802DD3">
        <w:rPr>
          <w:rFonts w:ascii="Arial" w:hAnsi="Arial" w:cs="Arial"/>
          <w:sz w:val="20"/>
          <w:szCs w:val="20"/>
        </w:rPr>
        <w:t>Liane Hötger</w:t>
      </w:r>
    </w:p>
    <w:p w14:paraId="57901850" w14:textId="6CFFE931" w:rsidR="00ED06CF" w:rsidRPr="00EA239A" w:rsidRDefault="00ED06CF" w:rsidP="00EA239A">
      <w:pPr>
        <w:tabs>
          <w:tab w:val="left" w:pos="3261"/>
        </w:tabs>
        <w:spacing w:line="288" w:lineRule="auto"/>
        <w:ind w:right="1409"/>
        <w:outlineLvl w:val="0"/>
        <w:rPr>
          <w:rFonts w:ascii="Arial" w:hAnsi="Arial" w:cs="Arial"/>
          <w:sz w:val="20"/>
          <w:szCs w:val="20"/>
        </w:rPr>
      </w:pPr>
      <w:proofErr w:type="spellStart"/>
      <w:r w:rsidRPr="00802DD3">
        <w:rPr>
          <w:rFonts w:ascii="Arial" w:hAnsi="Arial" w:cs="Arial"/>
          <w:sz w:val="20"/>
          <w:szCs w:val="20"/>
        </w:rPr>
        <w:t>teampenta</w:t>
      </w:r>
      <w:proofErr w:type="spellEnd"/>
      <w:r w:rsidRPr="00802DD3">
        <w:rPr>
          <w:rFonts w:ascii="Arial" w:hAnsi="Arial" w:cs="Arial"/>
          <w:sz w:val="20"/>
          <w:szCs w:val="20"/>
        </w:rPr>
        <w:t xml:space="preserve"> Communication | </w:t>
      </w:r>
      <w:proofErr w:type="spellStart"/>
      <w:r w:rsidRPr="00802DD3">
        <w:rPr>
          <w:rFonts w:ascii="Arial" w:hAnsi="Arial" w:cs="Arial"/>
          <w:sz w:val="20"/>
          <w:szCs w:val="20"/>
        </w:rPr>
        <w:t>Seibertzweg</w:t>
      </w:r>
      <w:proofErr w:type="spellEnd"/>
      <w:r w:rsidRPr="00802DD3">
        <w:rPr>
          <w:rFonts w:ascii="Arial" w:hAnsi="Arial" w:cs="Arial"/>
          <w:sz w:val="20"/>
          <w:szCs w:val="20"/>
        </w:rPr>
        <w:t xml:space="preserve"> 2 | 44141 Dortmund |</w:t>
      </w:r>
      <w:r w:rsidR="00EA239A">
        <w:rPr>
          <w:rFonts w:ascii="Arial" w:hAnsi="Arial" w:cs="Arial"/>
          <w:sz w:val="20"/>
          <w:szCs w:val="20"/>
        </w:rPr>
        <w:t>Phone</w:t>
      </w:r>
      <w:r w:rsidRPr="00802DD3">
        <w:rPr>
          <w:rFonts w:ascii="Arial" w:hAnsi="Arial" w:cs="Arial"/>
          <w:sz w:val="20"/>
          <w:szCs w:val="20"/>
        </w:rPr>
        <w:t>: 0231-55695264</w:t>
      </w:r>
    </w:p>
    <w:p w14:paraId="4E01A8FA" w14:textId="77777777" w:rsidR="00ED06CF" w:rsidRPr="00802DD3" w:rsidRDefault="00ED06CF" w:rsidP="00ED06CF">
      <w:pPr>
        <w:ind w:right="1409"/>
        <w:rPr>
          <w:rFonts w:ascii="Arial" w:hAnsi="Arial" w:cs="Arial"/>
          <w:color w:val="000000" w:themeColor="text1"/>
        </w:rPr>
      </w:pPr>
    </w:p>
    <w:p w14:paraId="30BC5896" w14:textId="77777777" w:rsidR="00ED06CF" w:rsidRPr="00802DD3" w:rsidRDefault="00ED06CF" w:rsidP="00ED06CF">
      <w:pPr>
        <w:ind w:right="1409"/>
        <w:rPr>
          <w:rFonts w:ascii="Arial" w:hAnsi="Arial" w:cs="Arial"/>
          <w:color w:val="000000" w:themeColor="text1"/>
          <w:sz w:val="20"/>
          <w:szCs w:val="20"/>
        </w:rPr>
      </w:pPr>
    </w:p>
    <w:p w14:paraId="79E56018" w14:textId="076ED455" w:rsidR="004524AB" w:rsidRPr="00802DD3" w:rsidRDefault="00EA239A" w:rsidP="00ED06CF">
      <w:pPr>
        <w:tabs>
          <w:tab w:val="left" w:pos="7655"/>
        </w:tabs>
        <w:spacing w:line="360" w:lineRule="auto"/>
        <w:ind w:right="1409"/>
        <w:rPr>
          <w:rFonts w:ascii="Arial" w:hAnsi="Arial" w:cs="Arial"/>
          <w:sz w:val="22"/>
          <w:szCs w:val="22"/>
        </w:rPr>
      </w:pPr>
      <w:r w:rsidRPr="00EA239A">
        <w:rPr>
          <w:rFonts w:ascii="Arial" w:hAnsi="Arial" w:cs="Arial"/>
          <w:sz w:val="22"/>
        </w:rPr>
        <w:t>Wiesbaden, 0</w:t>
      </w:r>
      <w:r>
        <w:rPr>
          <w:rFonts w:ascii="Arial" w:hAnsi="Arial" w:cs="Arial"/>
          <w:sz w:val="22"/>
        </w:rPr>
        <w:t>4</w:t>
      </w:r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December</w:t>
      </w:r>
      <w:proofErr w:type="spellEnd"/>
      <w:r w:rsidRPr="00EA239A">
        <w:rPr>
          <w:rFonts w:ascii="Arial" w:hAnsi="Arial" w:cs="Arial"/>
          <w:sz w:val="22"/>
        </w:rPr>
        <w:t xml:space="preserve"> 2019</w:t>
      </w:r>
    </w:p>
    <w:p w14:paraId="62B2A11B" w14:textId="41D46C6A" w:rsidR="002A249F" w:rsidRDefault="002A249F" w:rsidP="00ED06CF">
      <w:pPr>
        <w:widowControl w:val="0"/>
        <w:tabs>
          <w:tab w:val="left" w:pos="7655"/>
          <w:tab w:val="left" w:pos="8789"/>
        </w:tabs>
        <w:autoSpaceDE w:val="0"/>
        <w:autoSpaceDN w:val="0"/>
        <w:adjustRightInd w:val="0"/>
        <w:spacing w:line="360" w:lineRule="auto"/>
        <w:ind w:right="1409"/>
        <w:rPr>
          <w:rFonts w:ascii="Arial" w:hAnsi="Arial" w:cs="Arial"/>
          <w:sz w:val="22"/>
          <w:szCs w:val="22"/>
        </w:rPr>
      </w:pPr>
    </w:p>
    <w:p w14:paraId="0D4FE671" w14:textId="77777777" w:rsidR="00EA239A" w:rsidRPr="00802DD3" w:rsidRDefault="00EA239A" w:rsidP="00ED06CF">
      <w:pPr>
        <w:widowControl w:val="0"/>
        <w:tabs>
          <w:tab w:val="left" w:pos="7655"/>
          <w:tab w:val="left" w:pos="8789"/>
        </w:tabs>
        <w:autoSpaceDE w:val="0"/>
        <w:autoSpaceDN w:val="0"/>
        <w:adjustRightInd w:val="0"/>
        <w:spacing w:line="360" w:lineRule="auto"/>
        <w:ind w:right="1409"/>
        <w:rPr>
          <w:rFonts w:ascii="Arial" w:hAnsi="Arial" w:cs="Arial"/>
          <w:sz w:val="22"/>
          <w:szCs w:val="22"/>
        </w:rPr>
      </w:pPr>
    </w:p>
    <w:p w14:paraId="261782CB" w14:textId="77777777" w:rsidR="00EA239A" w:rsidRDefault="00EA239A" w:rsidP="00ED06CF">
      <w:pPr>
        <w:widowControl w:val="0"/>
        <w:tabs>
          <w:tab w:val="left" w:pos="7655"/>
        </w:tabs>
        <w:autoSpaceDE w:val="0"/>
        <w:autoSpaceDN w:val="0"/>
        <w:adjustRightInd w:val="0"/>
        <w:spacing w:line="360" w:lineRule="auto"/>
        <w:ind w:right="1409"/>
        <w:rPr>
          <w:rFonts w:ascii="Arial" w:hAnsi="Arial" w:cs="Arial"/>
          <w:b/>
          <w:sz w:val="30"/>
          <w:szCs w:val="30"/>
        </w:rPr>
      </w:pPr>
      <w:r w:rsidRPr="00EA239A">
        <w:rPr>
          <w:rFonts w:ascii="Arial" w:hAnsi="Arial" w:cs="Arial"/>
          <w:b/>
          <w:sz w:val="30"/>
          <w:szCs w:val="30"/>
        </w:rPr>
        <w:t xml:space="preserve">Positive </w:t>
      </w:r>
      <w:proofErr w:type="spellStart"/>
      <w:r w:rsidRPr="00EA239A">
        <w:rPr>
          <w:rFonts w:ascii="Arial" w:hAnsi="Arial" w:cs="Arial"/>
          <w:b/>
          <w:sz w:val="30"/>
          <w:szCs w:val="30"/>
        </w:rPr>
        <w:t>ecological</w:t>
      </w:r>
      <w:proofErr w:type="spellEnd"/>
      <w:r w:rsidRPr="00EA239A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EA239A">
        <w:rPr>
          <w:rFonts w:ascii="Arial" w:hAnsi="Arial" w:cs="Arial"/>
          <w:b/>
          <w:sz w:val="30"/>
          <w:szCs w:val="30"/>
        </w:rPr>
        <w:t>balance</w:t>
      </w:r>
      <w:proofErr w:type="spellEnd"/>
      <w:r w:rsidRPr="00EA239A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EA239A">
        <w:rPr>
          <w:rFonts w:ascii="Arial" w:hAnsi="Arial" w:cs="Arial"/>
          <w:b/>
          <w:sz w:val="30"/>
          <w:szCs w:val="30"/>
        </w:rPr>
        <w:t>for</w:t>
      </w:r>
      <w:proofErr w:type="spellEnd"/>
      <w:r w:rsidRPr="00EA239A">
        <w:rPr>
          <w:rFonts w:ascii="Arial" w:hAnsi="Arial" w:cs="Arial"/>
          <w:b/>
          <w:sz w:val="30"/>
          <w:szCs w:val="30"/>
        </w:rPr>
        <w:t xml:space="preserve"> ALPOLIC</w:t>
      </w:r>
      <w:r w:rsidRPr="00EA239A">
        <w:rPr>
          <w:rFonts w:ascii="Arial" w:hAnsi="Arial" w:cs="Arial"/>
          <w:b/>
          <w:sz w:val="30"/>
          <w:szCs w:val="30"/>
          <w:vertAlign w:val="superscript"/>
        </w:rPr>
        <w:t>TM</w:t>
      </w:r>
      <w:r w:rsidRPr="00EA239A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EA239A">
        <w:rPr>
          <w:rFonts w:ascii="Arial" w:hAnsi="Arial" w:cs="Arial"/>
          <w:b/>
          <w:sz w:val="30"/>
          <w:szCs w:val="30"/>
        </w:rPr>
        <w:t>aluminium</w:t>
      </w:r>
      <w:proofErr w:type="spellEnd"/>
      <w:r w:rsidRPr="00EA239A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EA239A">
        <w:rPr>
          <w:rFonts w:ascii="Arial" w:hAnsi="Arial" w:cs="Arial"/>
          <w:b/>
          <w:sz w:val="30"/>
          <w:szCs w:val="30"/>
        </w:rPr>
        <w:t>composite</w:t>
      </w:r>
      <w:proofErr w:type="spellEnd"/>
      <w:r w:rsidRPr="00EA239A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EA239A">
        <w:rPr>
          <w:rFonts w:ascii="Arial" w:hAnsi="Arial" w:cs="Arial"/>
          <w:b/>
          <w:sz w:val="30"/>
          <w:szCs w:val="30"/>
        </w:rPr>
        <w:t>panels</w:t>
      </w:r>
      <w:proofErr w:type="spellEnd"/>
    </w:p>
    <w:p w14:paraId="43BB5195" w14:textId="76B4B256" w:rsidR="00051F3C" w:rsidRDefault="00EA239A" w:rsidP="00ED06CF">
      <w:pPr>
        <w:tabs>
          <w:tab w:val="left" w:pos="7655"/>
        </w:tabs>
        <w:spacing w:line="360" w:lineRule="auto"/>
        <w:ind w:right="1409"/>
        <w:rPr>
          <w:rFonts w:ascii="Arial" w:hAnsi="Arial" w:cs="Arial"/>
          <w:szCs w:val="26"/>
        </w:rPr>
      </w:pPr>
      <w:r w:rsidRPr="00EA239A">
        <w:rPr>
          <w:rFonts w:ascii="Arial" w:hAnsi="Arial" w:cs="Arial"/>
          <w:szCs w:val="26"/>
        </w:rPr>
        <w:t xml:space="preserve">ALPOLIC™ </w:t>
      </w:r>
      <w:proofErr w:type="spellStart"/>
      <w:r w:rsidRPr="00EA239A">
        <w:rPr>
          <w:rFonts w:ascii="Arial" w:hAnsi="Arial" w:cs="Arial"/>
          <w:szCs w:val="26"/>
        </w:rPr>
        <w:t>receives</w:t>
      </w:r>
      <w:proofErr w:type="spellEnd"/>
      <w:r w:rsidRPr="00EA239A">
        <w:rPr>
          <w:rFonts w:ascii="Arial" w:hAnsi="Arial" w:cs="Arial"/>
          <w:szCs w:val="26"/>
        </w:rPr>
        <w:t xml:space="preserve"> </w:t>
      </w:r>
      <w:proofErr w:type="gramStart"/>
      <w:r w:rsidRPr="00EA239A">
        <w:rPr>
          <w:rFonts w:ascii="Arial" w:hAnsi="Arial" w:cs="Arial"/>
          <w:szCs w:val="26"/>
        </w:rPr>
        <w:t>Environmental</w:t>
      </w:r>
      <w:proofErr w:type="gramEnd"/>
      <w:r w:rsidRPr="00EA239A">
        <w:rPr>
          <w:rFonts w:ascii="Arial" w:hAnsi="Arial" w:cs="Arial"/>
          <w:szCs w:val="26"/>
        </w:rPr>
        <w:t xml:space="preserve"> </w:t>
      </w:r>
      <w:proofErr w:type="spellStart"/>
      <w:r w:rsidRPr="00EA239A">
        <w:rPr>
          <w:rFonts w:ascii="Arial" w:hAnsi="Arial" w:cs="Arial"/>
          <w:szCs w:val="26"/>
        </w:rPr>
        <w:t>Product</w:t>
      </w:r>
      <w:proofErr w:type="spellEnd"/>
      <w:r w:rsidRPr="00EA239A">
        <w:rPr>
          <w:rFonts w:ascii="Arial" w:hAnsi="Arial" w:cs="Arial"/>
          <w:szCs w:val="26"/>
        </w:rPr>
        <w:t xml:space="preserve"> </w:t>
      </w:r>
      <w:proofErr w:type="spellStart"/>
      <w:r w:rsidRPr="00EA239A">
        <w:rPr>
          <w:rFonts w:ascii="Arial" w:hAnsi="Arial" w:cs="Arial"/>
          <w:szCs w:val="26"/>
        </w:rPr>
        <w:t>Declaration</w:t>
      </w:r>
      <w:proofErr w:type="spellEnd"/>
      <w:r w:rsidRPr="00EA239A">
        <w:rPr>
          <w:rFonts w:ascii="Arial" w:hAnsi="Arial" w:cs="Arial"/>
          <w:szCs w:val="26"/>
        </w:rPr>
        <w:t xml:space="preserve"> (EPD)</w:t>
      </w:r>
    </w:p>
    <w:p w14:paraId="0D2A7266" w14:textId="77777777" w:rsidR="00EA239A" w:rsidRPr="00802DD3" w:rsidRDefault="00EA239A" w:rsidP="00ED06CF">
      <w:pPr>
        <w:tabs>
          <w:tab w:val="left" w:pos="7655"/>
        </w:tabs>
        <w:spacing w:line="360" w:lineRule="auto"/>
        <w:ind w:right="1409"/>
        <w:rPr>
          <w:rFonts w:ascii="Arial" w:hAnsi="Arial" w:cs="Arial"/>
          <w:b/>
          <w:sz w:val="22"/>
          <w:szCs w:val="22"/>
        </w:rPr>
      </w:pPr>
    </w:p>
    <w:p w14:paraId="6BB64BBC" w14:textId="0582614F" w:rsidR="00B50423" w:rsidRDefault="00EA239A" w:rsidP="00DA5267">
      <w:pPr>
        <w:tabs>
          <w:tab w:val="left" w:pos="7655"/>
        </w:tabs>
        <w:spacing w:line="360" w:lineRule="auto"/>
        <w:ind w:right="1409"/>
        <w:rPr>
          <w:rFonts w:ascii="Arial" w:hAnsi="Arial" w:cs="Arial"/>
          <w:b/>
          <w:sz w:val="22"/>
          <w:szCs w:val="22"/>
        </w:rPr>
      </w:pPr>
      <w:r w:rsidRPr="00EA239A">
        <w:rPr>
          <w:rFonts w:ascii="Arial" w:hAnsi="Arial" w:cs="Arial"/>
          <w:b/>
          <w:sz w:val="22"/>
          <w:szCs w:val="22"/>
        </w:rPr>
        <w:t xml:space="preserve">In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construction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industry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sustainability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and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life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cycle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assessment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of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building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elements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used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is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an essential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decision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criterion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for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clients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architects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and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planners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Sustainability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is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a fundamental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part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of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ALPOLIC™'s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corporate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philosophy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. This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includes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careful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and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respectful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handling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of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resources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and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production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in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accordance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with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strictest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safety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and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environmental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regulations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Now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positive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ecological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balance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of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ALPOLIC™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aluminium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composite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panels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has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also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been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certified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in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form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of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an EPD (Environmental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Product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Declaration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)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by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testing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institute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Kiwa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BCS Öko-Garantie GmbH. This EPD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documents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sustainability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of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products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from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cradle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to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factory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sector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cradle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>-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to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-gate)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and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serves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as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proof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for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sustainability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assessment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of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buildings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>.</w:t>
      </w:r>
    </w:p>
    <w:p w14:paraId="75DBD08A" w14:textId="77777777" w:rsidR="00EA239A" w:rsidRPr="00802DD3" w:rsidRDefault="00EA239A" w:rsidP="00DA5267">
      <w:pPr>
        <w:tabs>
          <w:tab w:val="left" w:pos="7655"/>
        </w:tabs>
        <w:spacing w:line="360" w:lineRule="auto"/>
        <w:ind w:right="1409"/>
        <w:rPr>
          <w:rFonts w:ascii="Arial" w:hAnsi="Arial" w:cs="Arial"/>
          <w:sz w:val="22"/>
          <w:szCs w:val="22"/>
        </w:rPr>
      </w:pPr>
    </w:p>
    <w:p w14:paraId="1FE734EC" w14:textId="0D3E9794" w:rsidR="00EA239A" w:rsidRDefault="00EA239A" w:rsidP="006A58D1">
      <w:pPr>
        <w:spacing w:line="360" w:lineRule="auto"/>
        <w:ind w:right="1409"/>
        <w:rPr>
          <w:rFonts w:ascii="Arial" w:hAnsi="Arial" w:cs="Arial"/>
          <w:b/>
          <w:sz w:val="22"/>
          <w:szCs w:val="22"/>
        </w:rPr>
      </w:pPr>
      <w:r w:rsidRPr="00EA239A">
        <w:rPr>
          <w:rFonts w:ascii="Arial" w:hAnsi="Arial" w:cs="Arial"/>
          <w:b/>
          <w:sz w:val="22"/>
          <w:szCs w:val="22"/>
        </w:rPr>
        <w:t xml:space="preserve">Life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cycle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assessment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from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cradle</w:t>
      </w:r>
      <w:proofErr w:type="spellEnd"/>
      <w:r w:rsidR="003A6D5A">
        <w:rPr>
          <w:rFonts w:ascii="Arial" w:hAnsi="Arial" w:cs="Arial"/>
          <w:b/>
          <w:sz w:val="22"/>
          <w:szCs w:val="22"/>
        </w:rPr>
        <w:t>-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to</w:t>
      </w:r>
      <w:proofErr w:type="spellEnd"/>
      <w:r w:rsidR="003A6D5A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gate</w:t>
      </w:r>
      <w:r w:rsidRPr="00EA239A">
        <w:rPr>
          <w:rFonts w:ascii="Arial" w:hAnsi="Arial" w:cs="Arial"/>
          <w:b/>
          <w:sz w:val="22"/>
          <w:szCs w:val="22"/>
        </w:rPr>
        <w:t xml:space="preserve"> </w:t>
      </w:r>
    </w:p>
    <w:p w14:paraId="07942A12" w14:textId="07B61D0C" w:rsidR="004074CB" w:rsidRDefault="00EA239A" w:rsidP="006A58D1">
      <w:pPr>
        <w:spacing w:line="360" w:lineRule="auto"/>
        <w:ind w:right="1409"/>
        <w:rPr>
          <w:rFonts w:ascii="Arial" w:hAnsi="Arial" w:cs="Arial"/>
          <w:sz w:val="22"/>
          <w:szCs w:val="22"/>
        </w:rPr>
      </w:pPr>
      <w:r w:rsidRPr="00EA239A">
        <w:rPr>
          <w:rFonts w:ascii="Arial" w:hAnsi="Arial" w:cs="Arial"/>
          <w:sz w:val="22"/>
          <w:szCs w:val="22"/>
        </w:rPr>
        <w:t xml:space="preserve">Environmental </w:t>
      </w:r>
      <w:proofErr w:type="spellStart"/>
      <w:r w:rsidRPr="00EA239A">
        <w:rPr>
          <w:rFonts w:ascii="Arial" w:hAnsi="Arial" w:cs="Arial"/>
          <w:sz w:val="22"/>
          <w:szCs w:val="22"/>
        </w:rPr>
        <w:t>Product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Declarations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(EPDs) </w:t>
      </w:r>
      <w:proofErr w:type="spellStart"/>
      <w:r w:rsidRPr="00EA239A">
        <w:rPr>
          <w:rFonts w:ascii="Arial" w:hAnsi="Arial" w:cs="Arial"/>
          <w:sz w:val="22"/>
          <w:szCs w:val="22"/>
        </w:rPr>
        <w:t>enable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companies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to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communicate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environmental </w:t>
      </w:r>
      <w:proofErr w:type="spellStart"/>
      <w:r w:rsidRPr="00EA239A">
        <w:rPr>
          <w:rFonts w:ascii="Arial" w:hAnsi="Arial" w:cs="Arial"/>
          <w:sz w:val="22"/>
          <w:szCs w:val="22"/>
        </w:rPr>
        <w:t>impact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of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their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products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transparently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A239A">
        <w:rPr>
          <w:rFonts w:ascii="Arial" w:hAnsi="Arial" w:cs="Arial"/>
          <w:sz w:val="22"/>
          <w:szCs w:val="22"/>
        </w:rPr>
        <w:t>They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provide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information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on all relevant </w:t>
      </w:r>
      <w:proofErr w:type="spellStart"/>
      <w:r w:rsidRPr="00EA239A">
        <w:rPr>
          <w:rFonts w:ascii="Arial" w:hAnsi="Arial" w:cs="Arial"/>
          <w:sz w:val="22"/>
          <w:szCs w:val="22"/>
        </w:rPr>
        <w:t>factors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during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entire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product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life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cycle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. ALPOLIC™, </w:t>
      </w:r>
      <w:proofErr w:type="spellStart"/>
      <w:r w:rsidRPr="00EA239A">
        <w:rPr>
          <w:rFonts w:ascii="Arial" w:hAnsi="Arial" w:cs="Arial"/>
          <w:sz w:val="22"/>
          <w:szCs w:val="22"/>
        </w:rPr>
        <w:t>together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with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Kiwa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BCS Öko-Garantie GmbH, </w:t>
      </w:r>
      <w:proofErr w:type="spellStart"/>
      <w:r w:rsidRPr="00EA239A">
        <w:rPr>
          <w:rFonts w:ascii="Arial" w:hAnsi="Arial" w:cs="Arial"/>
          <w:sz w:val="22"/>
          <w:szCs w:val="22"/>
        </w:rPr>
        <w:t>has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drawn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up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specific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requirements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and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rules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for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composite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materials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for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preparation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of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r w:rsidRPr="00EA239A">
        <w:rPr>
          <w:rFonts w:ascii="Arial" w:hAnsi="Arial" w:cs="Arial"/>
          <w:sz w:val="22"/>
          <w:szCs w:val="22"/>
        </w:rPr>
        <w:lastRenderedPageBreak/>
        <w:t xml:space="preserve">environmental </w:t>
      </w:r>
      <w:proofErr w:type="spellStart"/>
      <w:r w:rsidRPr="00EA239A">
        <w:rPr>
          <w:rFonts w:ascii="Arial" w:hAnsi="Arial" w:cs="Arial"/>
          <w:sz w:val="22"/>
          <w:szCs w:val="22"/>
        </w:rPr>
        <w:t>product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declarations</w:t>
      </w:r>
      <w:proofErr w:type="spellEnd"/>
      <w:r w:rsidRPr="00EA239A">
        <w:rPr>
          <w:rFonts w:ascii="Arial" w:hAnsi="Arial" w:cs="Arial"/>
          <w:sz w:val="22"/>
          <w:szCs w:val="22"/>
        </w:rPr>
        <w:t>. These so-</w:t>
      </w:r>
      <w:proofErr w:type="spellStart"/>
      <w:r w:rsidRPr="00EA239A">
        <w:rPr>
          <w:rFonts w:ascii="Arial" w:hAnsi="Arial" w:cs="Arial"/>
          <w:sz w:val="22"/>
          <w:szCs w:val="22"/>
        </w:rPr>
        <w:t>called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Product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Category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Rules (PCR) form </w:t>
      </w:r>
      <w:proofErr w:type="spellStart"/>
      <w:r w:rsidRPr="00EA239A">
        <w:rPr>
          <w:rFonts w:ascii="Arial" w:hAnsi="Arial" w:cs="Arial"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basis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for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uniformly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applicable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calculation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rules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for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life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cycle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assessment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and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for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requirements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for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the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background</w:t>
      </w:r>
      <w:proofErr w:type="spellEnd"/>
      <w:r w:rsidRPr="00EA23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sz w:val="22"/>
          <w:szCs w:val="22"/>
        </w:rPr>
        <w:t>report</w:t>
      </w:r>
      <w:proofErr w:type="spellEnd"/>
      <w:r w:rsidRPr="00EA239A">
        <w:rPr>
          <w:rFonts w:ascii="Arial" w:hAnsi="Arial" w:cs="Arial"/>
          <w:sz w:val="22"/>
          <w:szCs w:val="22"/>
        </w:rPr>
        <w:t>.</w:t>
      </w:r>
    </w:p>
    <w:p w14:paraId="7084FC8B" w14:textId="77777777" w:rsidR="00EA239A" w:rsidRPr="00802DD3" w:rsidRDefault="00EA239A" w:rsidP="006A58D1">
      <w:pPr>
        <w:spacing w:line="360" w:lineRule="auto"/>
        <w:ind w:right="1409"/>
        <w:rPr>
          <w:rFonts w:ascii="Arial" w:hAnsi="Arial" w:cs="Arial"/>
        </w:rPr>
      </w:pPr>
    </w:p>
    <w:p w14:paraId="28151603" w14:textId="430706EB" w:rsidR="003A1544" w:rsidRDefault="00EA239A" w:rsidP="006A58D1">
      <w:pPr>
        <w:spacing w:line="360" w:lineRule="auto"/>
        <w:ind w:right="1409"/>
        <w:outlineLvl w:val="0"/>
        <w:rPr>
          <w:rFonts w:ascii="Arial" w:hAnsi="Arial" w:cs="Arial"/>
          <w:sz w:val="22"/>
        </w:rPr>
      </w:pPr>
      <w:r w:rsidRPr="00EA239A">
        <w:rPr>
          <w:rFonts w:ascii="Arial" w:hAnsi="Arial" w:cs="Arial"/>
          <w:sz w:val="22"/>
        </w:rPr>
        <w:t xml:space="preserve">The environmental </w:t>
      </w:r>
      <w:proofErr w:type="spellStart"/>
      <w:r w:rsidRPr="00EA239A">
        <w:rPr>
          <w:rFonts w:ascii="Arial" w:hAnsi="Arial" w:cs="Arial"/>
          <w:sz w:val="22"/>
        </w:rPr>
        <w:t>product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declaration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issued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is</w:t>
      </w:r>
      <w:proofErr w:type="spellEnd"/>
      <w:r w:rsidRPr="00EA239A">
        <w:rPr>
          <w:rFonts w:ascii="Arial" w:hAnsi="Arial" w:cs="Arial"/>
          <w:sz w:val="22"/>
        </w:rPr>
        <w:t xml:space="preserve"> a Type III environmental </w:t>
      </w:r>
      <w:proofErr w:type="spellStart"/>
      <w:r w:rsidRPr="00EA239A">
        <w:rPr>
          <w:rFonts w:ascii="Arial" w:hAnsi="Arial" w:cs="Arial"/>
          <w:sz w:val="22"/>
        </w:rPr>
        <w:t>declaration</w:t>
      </w:r>
      <w:proofErr w:type="spellEnd"/>
      <w:r w:rsidRPr="00EA239A">
        <w:rPr>
          <w:rFonts w:ascii="Arial" w:hAnsi="Arial" w:cs="Arial"/>
          <w:sz w:val="22"/>
        </w:rPr>
        <w:t xml:space="preserve">, </w:t>
      </w:r>
      <w:proofErr w:type="spellStart"/>
      <w:r w:rsidRPr="00EA239A">
        <w:rPr>
          <w:rFonts w:ascii="Arial" w:hAnsi="Arial" w:cs="Arial"/>
          <w:sz w:val="22"/>
        </w:rPr>
        <w:t>which</w:t>
      </w:r>
      <w:proofErr w:type="spellEnd"/>
      <w:r w:rsidRPr="00EA239A">
        <w:rPr>
          <w:rFonts w:ascii="Arial" w:hAnsi="Arial" w:cs="Arial"/>
          <w:sz w:val="22"/>
        </w:rPr>
        <w:t xml:space="preserve"> was </w:t>
      </w:r>
      <w:proofErr w:type="spellStart"/>
      <w:r w:rsidRPr="00EA239A">
        <w:rPr>
          <w:rFonts w:ascii="Arial" w:hAnsi="Arial" w:cs="Arial"/>
          <w:sz w:val="22"/>
        </w:rPr>
        <w:t>drawn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up</w:t>
      </w:r>
      <w:proofErr w:type="spellEnd"/>
      <w:r w:rsidRPr="00EA239A">
        <w:rPr>
          <w:rFonts w:ascii="Arial" w:hAnsi="Arial" w:cs="Arial"/>
          <w:sz w:val="22"/>
        </w:rPr>
        <w:t xml:space="preserve"> on </w:t>
      </w:r>
      <w:proofErr w:type="spellStart"/>
      <w:r w:rsidRPr="00EA239A">
        <w:rPr>
          <w:rFonts w:ascii="Arial" w:hAnsi="Arial" w:cs="Arial"/>
          <w:sz w:val="22"/>
        </w:rPr>
        <w:t>the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basis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of</w:t>
      </w:r>
      <w:proofErr w:type="spellEnd"/>
      <w:r w:rsidRPr="00EA239A">
        <w:rPr>
          <w:rFonts w:ascii="Arial" w:hAnsi="Arial" w:cs="Arial"/>
          <w:sz w:val="22"/>
        </w:rPr>
        <w:t xml:space="preserve"> EN 15804 </w:t>
      </w:r>
      <w:proofErr w:type="spellStart"/>
      <w:r w:rsidRPr="00EA239A">
        <w:rPr>
          <w:rFonts w:ascii="Arial" w:hAnsi="Arial" w:cs="Arial"/>
          <w:sz w:val="22"/>
        </w:rPr>
        <w:t>and</w:t>
      </w:r>
      <w:proofErr w:type="spellEnd"/>
      <w:r w:rsidRPr="00EA239A">
        <w:rPr>
          <w:rFonts w:ascii="Arial" w:hAnsi="Arial" w:cs="Arial"/>
          <w:sz w:val="22"/>
        </w:rPr>
        <w:t xml:space="preserve"> ISO 14025. </w:t>
      </w:r>
      <w:proofErr w:type="spellStart"/>
      <w:r w:rsidRPr="00EA239A">
        <w:rPr>
          <w:rFonts w:ascii="Arial" w:hAnsi="Arial" w:cs="Arial"/>
          <w:sz w:val="22"/>
        </w:rPr>
        <w:t>It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contains</w:t>
      </w:r>
      <w:proofErr w:type="spellEnd"/>
      <w:r w:rsidRPr="00EA239A">
        <w:rPr>
          <w:rFonts w:ascii="Arial" w:hAnsi="Arial" w:cs="Arial"/>
          <w:sz w:val="22"/>
        </w:rPr>
        <w:t xml:space="preserve"> all relevant </w:t>
      </w:r>
      <w:proofErr w:type="spellStart"/>
      <w:r w:rsidRPr="00EA239A">
        <w:rPr>
          <w:rFonts w:ascii="Arial" w:hAnsi="Arial" w:cs="Arial"/>
          <w:sz w:val="22"/>
        </w:rPr>
        <w:t>information</w:t>
      </w:r>
      <w:proofErr w:type="spellEnd"/>
      <w:r w:rsidRPr="00EA239A">
        <w:rPr>
          <w:rFonts w:ascii="Arial" w:hAnsi="Arial" w:cs="Arial"/>
          <w:sz w:val="22"/>
        </w:rPr>
        <w:t xml:space="preserve"> on </w:t>
      </w:r>
      <w:proofErr w:type="spellStart"/>
      <w:r w:rsidRPr="00EA239A">
        <w:rPr>
          <w:rFonts w:ascii="Arial" w:hAnsi="Arial" w:cs="Arial"/>
          <w:sz w:val="22"/>
        </w:rPr>
        <w:t>the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use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of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energy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and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resources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and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to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what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extent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the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products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contribute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to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the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greenhouse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effect</w:t>
      </w:r>
      <w:proofErr w:type="spellEnd"/>
      <w:r w:rsidRPr="00EA239A">
        <w:rPr>
          <w:rFonts w:ascii="Arial" w:hAnsi="Arial" w:cs="Arial"/>
          <w:sz w:val="22"/>
        </w:rPr>
        <w:t xml:space="preserve">, </w:t>
      </w:r>
      <w:proofErr w:type="spellStart"/>
      <w:r w:rsidRPr="00EA239A">
        <w:rPr>
          <w:rFonts w:ascii="Arial" w:hAnsi="Arial" w:cs="Arial"/>
          <w:sz w:val="22"/>
        </w:rPr>
        <w:t>acidification</w:t>
      </w:r>
      <w:proofErr w:type="spellEnd"/>
      <w:r w:rsidRPr="00EA239A">
        <w:rPr>
          <w:rFonts w:ascii="Arial" w:hAnsi="Arial" w:cs="Arial"/>
          <w:sz w:val="22"/>
        </w:rPr>
        <w:t xml:space="preserve">, </w:t>
      </w:r>
      <w:proofErr w:type="spellStart"/>
      <w:r w:rsidRPr="00EA239A">
        <w:rPr>
          <w:rFonts w:ascii="Arial" w:hAnsi="Arial" w:cs="Arial"/>
          <w:sz w:val="22"/>
        </w:rPr>
        <w:t>eutrophication</w:t>
      </w:r>
      <w:proofErr w:type="spellEnd"/>
      <w:r w:rsidRPr="00EA239A">
        <w:rPr>
          <w:rFonts w:ascii="Arial" w:hAnsi="Arial" w:cs="Arial"/>
          <w:sz w:val="22"/>
        </w:rPr>
        <w:t xml:space="preserve">, </w:t>
      </w:r>
      <w:proofErr w:type="spellStart"/>
      <w:r w:rsidRPr="00EA239A">
        <w:rPr>
          <w:rFonts w:ascii="Arial" w:hAnsi="Arial" w:cs="Arial"/>
          <w:sz w:val="22"/>
        </w:rPr>
        <w:t>destruction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of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the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ozone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layer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and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smog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formation</w:t>
      </w:r>
      <w:proofErr w:type="spellEnd"/>
      <w:r w:rsidRPr="00EA239A">
        <w:rPr>
          <w:rFonts w:ascii="Arial" w:hAnsi="Arial" w:cs="Arial"/>
          <w:sz w:val="22"/>
        </w:rPr>
        <w:t xml:space="preserve">. An </w:t>
      </w:r>
      <w:proofErr w:type="spellStart"/>
      <w:r w:rsidRPr="00EA239A">
        <w:rPr>
          <w:rFonts w:ascii="Arial" w:hAnsi="Arial" w:cs="Arial"/>
          <w:sz w:val="22"/>
        </w:rPr>
        <w:t>average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product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from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the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product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series</w:t>
      </w:r>
      <w:proofErr w:type="spellEnd"/>
      <w:r w:rsidRPr="00EA239A">
        <w:rPr>
          <w:rFonts w:ascii="Arial" w:hAnsi="Arial" w:cs="Arial"/>
          <w:sz w:val="22"/>
        </w:rPr>
        <w:t xml:space="preserve"> ALPOLIC™ A2, ALPOLIC™/</w:t>
      </w:r>
      <w:proofErr w:type="spellStart"/>
      <w:r w:rsidRPr="00EA239A">
        <w:rPr>
          <w:rFonts w:ascii="Arial" w:hAnsi="Arial" w:cs="Arial"/>
          <w:sz w:val="22"/>
        </w:rPr>
        <w:t>fr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and</w:t>
      </w:r>
      <w:proofErr w:type="spellEnd"/>
      <w:r w:rsidRPr="00EA239A">
        <w:rPr>
          <w:rFonts w:ascii="Arial" w:hAnsi="Arial" w:cs="Arial"/>
          <w:sz w:val="22"/>
        </w:rPr>
        <w:t xml:space="preserve"> ALPOLIC™ </w:t>
      </w:r>
      <w:proofErr w:type="spellStart"/>
      <w:r w:rsidRPr="00EA239A">
        <w:rPr>
          <w:rFonts w:ascii="Arial" w:hAnsi="Arial" w:cs="Arial"/>
          <w:sz w:val="22"/>
        </w:rPr>
        <w:t>reAL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Anodised</w:t>
      </w:r>
      <w:proofErr w:type="spellEnd"/>
      <w:r w:rsidRPr="00EA239A">
        <w:rPr>
          <w:rFonts w:ascii="Arial" w:hAnsi="Arial" w:cs="Arial"/>
          <w:sz w:val="22"/>
        </w:rPr>
        <w:t xml:space="preserve"> was </w:t>
      </w:r>
      <w:proofErr w:type="spellStart"/>
      <w:r w:rsidRPr="00EA239A">
        <w:rPr>
          <w:rFonts w:ascii="Arial" w:hAnsi="Arial" w:cs="Arial"/>
          <w:sz w:val="22"/>
        </w:rPr>
        <w:t>considered</w:t>
      </w:r>
      <w:proofErr w:type="spellEnd"/>
      <w:r w:rsidRPr="00EA239A">
        <w:rPr>
          <w:rFonts w:ascii="Arial" w:hAnsi="Arial" w:cs="Arial"/>
          <w:sz w:val="22"/>
        </w:rPr>
        <w:t xml:space="preserve">. The environmental </w:t>
      </w:r>
      <w:proofErr w:type="spellStart"/>
      <w:r w:rsidRPr="00EA239A">
        <w:rPr>
          <w:rFonts w:ascii="Arial" w:hAnsi="Arial" w:cs="Arial"/>
          <w:sz w:val="22"/>
        </w:rPr>
        <w:t>impacts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for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the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product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with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the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highest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raw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density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were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reported</w:t>
      </w:r>
      <w:proofErr w:type="spellEnd"/>
      <w:r w:rsidRPr="00EA239A">
        <w:rPr>
          <w:rFonts w:ascii="Arial" w:hAnsi="Arial" w:cs="Arial"/>
          <w:sz w:val="22"/>
        </w:rPr>
        <w:t xml:space="preserve">. The EPD </w:t>
      </w:r>
      <w:proofErr w:type="spellStart"/>
      <w:r w:rsidRPr="00EA239A">
        <w:rPr>
          <w:rFonts w:ascii="Arial" w:hAnsi="Arial" w:cs="Arial"/>
          <w:sz w:val="22"/>
        </w:rPr>
        <w:t>applies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exclusively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to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the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products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mentioned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and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includes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their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life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cycle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assessment-based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indicators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from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the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cradle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to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the</w:t>
      </w:r>
      <w:proofErr w:type="spellEnd"/>
      <w:r w:rsidRPr="00EA239A">
        <w:rPr>
          <w:rFonts w:ascii="Arial" w:hAnsi="Arial" w:cs="Arial"/>
          <w:sz w:val="22"/>
        </w:rPr>
        <w:t xml:space="preserve"> plant </w:t>
      </w:r>
      <w:proofErr w:type="spellStart"/>
      <w:r w:rsidRPr="00EA239A">
        <w:rPr>
          <w:rFonts w:ascii="Arial" w:hAnsi="Arial" w:cs="Arial"/>
          <w:sz w:val="22"/>
        </w:rPr>
        <w:t>sector</w:t>
      </w:r>
      <w:proofErr w:type="spellEnd"/>
      <w:r w:rsidRPr="00EA239A">
        <w:rPr>
          <w:rFonts w:ascii="Arial" w:hAnsi="Arial" w:cs="Arial"/>
          <w:sz w:val="22"/>
        </w:rPr>
        <w:t xml:space="preserve"> (</w:t>
      </w:r>
      <w:proofErr w:type="spellStart"/>
      <w:r w:rsidRPr="00EA239A">
        <w:rPr>
          <w:rFonts w:ascii="Arial" w:hAnsi="Arial" w:cs="Arial"/>
          <w:sz w:val="22"/>
        </w:rPr>
        <w:t>cradle</w:t>
      </w:r>
      <w:proofErr w:type="spellEnd"/>
      <w:r w:rsidRPr="00EA239A">
        <w:rPr>
          <w:rFonts w:ascii="Arial" w:hAnsi="Arial" w:cs="Arial"/>
          <w:sz w:val="22"/>
        </w:rPr>
        <w:t>-</w:t>
      </w:r>
      <w:proofErr w:type="spellStart"/>
      <w:r w:rsidRPr="00EA239A">
        <w:rPr>
          <w:rFonts w:ascii="Arial" w:hAnsi="Arial" w:cs="Arial"/>
          <w:sz w:val="22"/>
        </w:rPr>
        <w:t>to</w:t>
      </w:r>
      <w:proofErr w:type="spellEnd"/>
      <w:r w:rsidRPr="00EA239A">
        <w:rPr>
          <w:rFonts w:ascii="Arial" w:hAnsi="Arial" w:cs="Arial"/>
          <w:sz w:val="22"/>
        </w:rPr>
        <w:t xml:space="preserve">-gate). </w:t>
      </w:r>
      <w:proofErr w:type="spellStart"/>
      <w:r w:rsidRPr="00EA239A">
        <w:rPr>
          <w:rFonts w:ascii="Arial" w:hAnsi="Arial" w:cs="Arial"/>
          <w:sz w:val="22"/>
        </w:rPr>
        <w:t>It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is</w:t>
      </w:r>
      <w:proofErr w:type="spellEnd"/>
      <w:r w:rsidRPr="00EA239A">
        <w:rPr>
          <w:rFonts w:ascii="Arial" w:hAnsi="Arial" w:cs="Arial"/>
          <w:sz w:val="22"/>
        </w:rPr>
        <w:t xml:space="preserve"> valid </w:t>
      </w:r>
      <w:proofErr w:type="spellStart"/>
      <w:r w:rsidRPr="00EA239A">
        <w:rPr>
          <w:rFonts w:ascii="Arial" w:hAnsi="Arial" w:cs="Arial"/>
          <w:sz w:val="22"/>
        </w:rPr>
        <w:t>from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October</w:t>
      </w:r>
      <w:proofErr w:type="spellEnd"/>
      <w:r w:rsidRPr="00EA239A">
        <w:rPr>
          <w:rFonts w:ascii="Arial" w:hAnsi="Arial" w:cs="Arial"/>
          <w:sz w:val="22"/>
        </w:rPr>
        <w:t xml:space="preserve"> 2019 </w:t>
      </w:r>
      <w:proofErr w:type="spellStart"/>
      <w:r w:rsidRPr="00EA239A">
        <w:rPr>
          <w:rFonts w:ascii="Arial" w:hAnsi="Arial" w:cs="Arial"/>
          <w:sz w:val="22"/>
        </w:rPr>
        <w:t>to</w:t>
      </w:r>
      <w:proofErr w:type="spellEnd"/>
      <w:r w:rsidRPr="00EA239A">
        <w:rPr>
          <w:rFonts w:ascii="Arial" w:hAnsi="Arial" w:cs="Arial"/>
          <w:sz w:val="22"/>
        </w:rPr>
        <w:t xml:space="preserve"> </w:t>
      </w:r>
      <w:proofErr w:type="spellStart"/>
      <w:r w:rsidRPr="00EA239A">
        <w:rPr>
          <w:rFonts w:ascii="Arial" w:hAnsi="Arial" w:cs="Arial"/>
          <w:sz w:val="22"/>
        </w:rPr>
        <w:t>October</w:t>
      </w:r>
      <w:proofErr w:type="spellEnd"/>
      <w:r w:rsidRPr="00EA239A">
        <w:rPr>
          <w:rFonts w:ascii="Arial" w:hAnsi="Arial" w:cs="Arial"/>
          <w:sz w:val="22"/>
        </w:rPr>
        <w:t xml:space="preserve"> 2024.</w:t>
      </w:r>
    </w:p>
    <w:p w14:paraId="7FA13398" w14:textId="77777777" w:rsidR="00EA239A" w:rsidRPr="00802DD3" w:rsidRDefault="00EA239A" w:rsidP="006A58D1">
      <w:pPr>
        <w:spacing w:line="360" w:lineRule="auto"/>
        <w:ind w:right="1409"/>
        <w:outlineLvl w:val="0"/>
        <w:rPr>
          <w:rFonts w:ascii="Arial" w:hAnsi="Arial" w:cs="Arial"/>
          <w:sz w:val="22"/>
          <w:szCs w:val="22"/>
        </w:rPr>
      </w:pPr>
    </w:p>
    <w:p w14:paraId="2B907DC6" w14:textId="77777777" w:rsidR="00394019" w:rsidRDefault="00EA239A" w:rsidP="006A58D1">
      <w:pPr>
        <w:spacing w:line="360" w:lineRule="auto"/>
        <w:ind w:right="1409"/>
        <w:outlineLvl w:val="0"/>
        <w:rPr>
          <w:rFonts w:ascii="Arial" w:hAnsi="Arial" w:cs="Arial"/>
          <w:b/>
          <w:sz w:val="22"/>
          <w:szCs w:val="22"/>
        </w:rPr>
      </w:pPr>
      <w:r w:rsidRPr="00EA239A">
        <w:rPr>
          <w:rFonts w:ascii="Arial" w:hAnsi="Arial" w:cs="Arial"/>
          <w:b/>
          <w:sz w:val="22"/>
          <w:szCs w:val="22"/>
        </w:rPr>
        <w:t>ALPOLIC</w:t>
      </w:r>
      <w:r w:rsidRPr="00EA239A">
        <w:rPr>
          <w:rFonts w:ascii="Arial" w:hAnsi="Arial" w:cs="Arial"/>
          <w:b/>
          <w:sz w:val="22"/>
          <w:szCs w:val="22"/>
          <w:vertAlign w:val="superscript"/>
        </w:rPr>
        <w:t>TM</w:t>
      </w:r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is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committed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to</w:t>
      </w:r>
      <w:proofErr w:type="spellEnd"/>
      <w:r w:rsidRPr="00EA23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239A">
        <w:rPr>
          <w:rFonts w:ascii="Arial" w:hAnsi="Arial" w:cs="Arial"/>
          <w:b/>
          <w:sz w:val="22"/>
          <w:szCs w:val="22"/>
        </w:rPr>
        <w:t>sustainability</w:t>
      </w:r>
      <w:proofErr w:type="spellEnd"/>
    </w:p>
    <w:p w14:paraId="70C2201E" w14:textId="1EBDF698" w:rsidR="00D153D9" w:rsidRDefault="00394019" w:rsidP="006A58D1">
      <w:pPr>
        <w:pStyle w:val="KeinLeerraum1"/>
        <w:spacing w:line="360" w:lineRule="auto"/>
        <w:ind w:right="1409"/>
        <w:jc w:val="both"/>
        <w:rPr>
          <w:rFonts w:ascii="Arial" w:eastAsiaTheme="minorHAnsi" w:hAnsi="Arial" w:cs="Arial"/>
        </w:rPr>
      </w:pPr>
      <w:r w:rsidRPr="00394019">
        <w:rPr>
          <w:rFonts w:ascii="Arial" w:eastAsiaTheme="minorHAnsi" w:hAnsi="Arial" w:cs="Arial"/>
        </w:rPr>
        <w:t xml:space="preserve">ALPOLIC™ </w:t>
      </w:r>
      <w:proofErr w:type="spellStart"/>
      <w:r w:rsidRPr="00394019">
        <w:rPr>
          <w:rFonts w:ascii="Arial" w:eastAsiaTheme="minorHAnsi" w:hAnsi="Arial" w:cs="Arial"/>
        </w:rPr>
        <w:t>has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been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actively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committed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to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sustainable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building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for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many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years</w:t>
      </w:r>
      <w:proofErr w:type="spellEnd"/>
      <w:r w:rsidRPr="00394019">
        <w:rPr>
          <w:rFonts w:ascii="Arial" w:eastAsiaTheme="minorHAnsi" w:hAnsi="Arial" w:cs="Arial"/>
        </w:rPr>
        <w:t xml:space="preserve">. </w:t>
      </w:r>
      <w:proofErr w:type="spellStart"/>
      <w:r w:rsidRPr="00394019">
        <w:rPr>
          <w:rFonts w:ascii="Arial" w:eastAsiaTheme="minorHAnsi" w:hAnsi="Arial" w:cs="Arial"/>
        </w:rPr>
        <w:t>With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the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creation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of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the</w:t>
      </w:r>
      <w:proofErr w:type="spellEnd"/>
      <w:r w:rsidRPr="00394019">
        <w:rPr>
          <w:rFonts w:ascii="Arial" w:eastAsiaTheme="minorHAnsi" w:hAnsi="Arial" w:cs="Arial"/>
        </w:rPr>
        <w:t xml:space="preserve"> EPD, </w:t>
      </w:r>
      <w:proofErr w:type="spellStart"/>
      <w:r w:rsidRPr="00394019">
        <w:rPr>
          <w:rFonts w:ascii="Arial" w:eastAsiaTheme="minorHAnsi" w:hAnsi="Arial" w:cs="Arial"/>
        </w:rPr>
        <w:t>the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company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is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underscoring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its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commitment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to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sustainability</w:t>
      </w:r>
      <w:proofErr w:type="spellEnd"/>
      <w:r w:rsidRPr="00394019">
        <w:rPr>
          <w:rFonts w:ascii="Arial" w:eastAsiaTheme="minorHAnsi" w:hAnsi="Arial" w:cs="Arial"/>
        </w:rPr>
        <w:t xml:space="preserve">. The environmental </w:t>
      </w:r>
      <w:proofErr w:type="spellStart"/>
      <w:r w:rsidRPr="00394019">
        <w:rPr>
          <w:rFonts w:ascii="Arial" w:eastAsiaTheme="minorHAnsi" w:hAnsi="Arial" w:cs="Arial"/>
        </w:rPr>
        <w:t>product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declarations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are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among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the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most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important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instruments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for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certifying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the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sustainability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of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buildings</w:t>
      </w:r>
      <w:proofErr w:type="spellEnd"/>
      <w:r w:rsidRPr="00394019">
        <w:rPr>
          <w:rFonts w:ascii="Arial" w:eastAsiaTheme="minorHAnsi" w:hAnsi="Arial" w:cs="Arial"/>
        </w:rPr>
        <w:t xml:space="preserve">, </w:t>
      </w:r>
      <w:proofErr w:type="spellStart"/>
      <w:r w:rsidRPr="00394019">
        <w:rPr>
          <w:rFonts w:ascii="Arial" w:eastAsiaTheme="minorHAnsi" w:hAnsi="Arial" w:cs="Arial"/>
        </w:rPr>
        <w:t>as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they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contain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objective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facts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about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the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impact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of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the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products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described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over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their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entire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life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cycle</w:t>
      </w:r>
      <w:proofErr w:type="spellEnd"/>
      <w:r w:rsidRPr="00394019">
        <w:rPr>
          <w:rFonts w:ascii="Arial" w:eastAsiaTheme="minorHAnsi" w:hAnsi="Arial" w:cs="Arial"/>
        </w:rPr>
        <w:t xml:space="preserve"> on </w:t>
      </w:r>
      <w:proofErr w:type="spellStart"/>
      <w:r w:rsidRPr="00394019">
        <w:rPr>
          <w:rFonts w:ascii="Arial" w:eastAsiaTheme="minorHAnsi" w:hAnsi="Arial" w:cs="Arial"/>
        </w:rPr>
        <w:t>people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and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the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environment</w:t>
      </w:r>
      <w:proofErr w:type="spellEnd"/>
      <w:r w:rsidRPr="00394019">
        <w:rPr>
          <w:rFonts w:ascii="Arial" w:eastAsiaTheme="minorHAnsi" w:hAnsi="Arial" w:cs="Arial"/>
        </w:rPr>
        <w:t xml:space="preserve">. This </w:t>
      </w:r>
      <w:proofErr w:type="spellStart"/>
      <w:r w:rsidRPr="00394019">
        <w:rPr>
          <w:rFonts w:ascii="Arial" w:eastAsiaTheme="minorHAnsi" w:hAnsi="Arial" w:cs="Arial"/>
        </w:rPr>
        <w:t>enables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building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owners</w:t>
      </w:r>
      <w:proofErr w:type="spellEnd"/>
      <w:r w:rsidRPr="00394019">
        <w:rPr>
          <w:rFonts w:ascii="Arial" w:eastAsiaTheme="minorHAnsi" w:hAnsi="Arial" w:cs="Arial"/>
        </w:rPr>
        <w:t xml:space="preserve">, </w:t>
      </w:r>
      <w:proofErr w:type="spellStart"/>
      <w:r w:rsidRPr="00394019">
        <w:rPr>
          <w:rFonts w:ascii="Arial" w:eastAsiaTheme="minorHAnsi" w:hAnsi="Arial" w:cs="Arial"/>
        </w:rPr>
        <w:t>architects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and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specialist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planners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to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prove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the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sustainability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of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buildings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right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from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the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planning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phase</w:t>
      </w:r>
      <w:proofErr w:type="spellEnd"/>
      <w:r w:rsidRPr="00394019">
        <w:rPr>
          <w:rFonts w:ascii="Arial" w:eastAsiaTheme="minorHAnsi" w:hAnsi="Arial" w:cs="Arial"/>
        </w:rPr>
        <w:t xml:space="preserve">. The </w:t>
      </w:r>
      <w:proofErr w:type="spellStart"/>
      <w:r w:rsidRPr="00394019">
        <w:rPr>
          <w:rFonts w:ascii="Arial" w:eastAsiaTheme="minorHAnsi" w:hAnsi="Arial" w:cs="Arial"/>
        </w:rPr>
        <w:t>environmentally</w:t>
      </w:r>
      <w:proofErr w:type="spellEnd"/>
      <w:r w:rsidRPr="00394019">
        <w:rPr>
          <w:rFonts w:ascii="Arial" w:eastAsiaTheme="minorHAnsi" w:hAnsi="Arial" w:cs="Arial"/>
        </w:rPr>
        <w:t xml:space="preserve"> relevant </w:t>
      </w:r>
      <w:proofErr w:type="spellStart"/>
      <w:r w:rsidRPr="00394019">
        <w:rPr>
          <w:rFonts w:ascii="Arial" w:eastAsiaTheme="minorHAnsi" w:hAnsi="Arial" w:cs="Arial"/>
        </w:rPr>
        <w:t>assessment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criteria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for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certification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can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thus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be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fulfilled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without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great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effort</w:t>
      </w:r>
      <w:proofErr w:type="spellEnd"/>
      <w:r w:rsidRPr="00394019">
        <w:rPr>
          <w:rFonts w:ascii="Arial" w:eastAsiaTheme="minorHAnsi" w:hAnsi="Arial" w:cs="Arial"/>
        </w:rPr>
        <w:t xml:space="preserve">. Building </w:t>
      </w:r>
      <w:proofErr w:type="spellStart"/>
      <w:r w:rsidRPr="00394019">
        <w:rPr>
          <w:rFonts w:ascii="Arial" w:eastAsiaTheme="minorHAnsi" w:hAnsi="Arial" w:cs="Arial"/>
        </w:rPr>
        <w:t>certification</w:t>
      </w:r>
      <w:proofErr w:type="spellEnd"/>
      <w:r w:rsidRPr="00394019">
        <w:rPr>
          <w:rFonts w:ascii="Arial" w:eastAsiaTheme="minorHAnsi" w:hAnsi="Arial" w:cs="Arial"/>
        </w:rPr>
        <w:t xml:space="preserve"> not </w:t>
      </w:r>
      <w:proofErr w:type="spellStart"/>
      <w:r w:rsidRPr="00394019">
        <w:rPr>
          <w:rFonts w:ascii="Arial" w:eastAsiaTheme="minorHAnsi" w:hAnsi="Arial" w:cs="Arial"/>
        </w:rPr>
        <w:t>only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makes</w:t>
      </w:r>
      <w:proofErr w:type="spellEnd"/>
      <w:r w:rsidRPr="00394019">
        <w:rPr>
          <w:rFonts w:ascii="Arial" w:eastAsiaTheme="minorHAnsi" w:hAnsi="Arial" w:cs="Arial"/>
        </w:rPr>
        <w:t xml:space="preserve"> an </w:t>
      </w:r>
      <w:proofErr w:type="spellStart"/>
      <w:r w:rsidRPr="00394019">
        <w:rPr>
          <w:rFonts w:ascii="Arial" w:eastAsiaTheme="minorHAnsi" w:hAnsi="Arial" w:cs="Arial"/>
        </w:rPr>
        <w:t>important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contribution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to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protecting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the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environment</w:t>
      </w:r>
      <w:proofErr w:type="spellEnd"/>
      <w:r w:rsidRPr="00394019">
        <w:rPr>
          <w:rFonts w:ascii="Arial" w:eastAsiaTheme="minorHAnsi" w:hAnsi="Arial" w:cs="Arial"/>
        </w:rPr>
        <w:t xml:space="preserve">, but in </w:t>
      </w:r>
      <w:proofErr w:type="spellStart"/>
      <w:r w:rsidRPr="00394019">
        <w:rPr>
          <w:rFonts w:ascii="Arial" w:eastAsiaTheme="minorHAnsi" w:hAnsi="Arial" w:cs="Arial"/>
        </w:rPr>
        <w:t>many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cases</w:t>
      </w:r>
      <w:proofErr w:type="spellEnd"/>
      <w:r w:rsidRPr="00394019">
        <w:rPr>
          <w:rFonts w:ascii="Arial" w:eastAsiaTheme="minorHAnsi" w:hAnsi="Arial" w:cs="Arial"/>
        </w:rPr>
        <w:t xml:space="preserve"> also </w:t>
      </w:r>
      <w:proofErr w:type="spellStart"/>
      <w:r w:rsidRPr="00394019">
        <w:rPr>
          <w:rFonts w:ascii="Arial" w:eastAsiaTheme="minorHAnsi" w:hAnsi="Arial" w:cs="Arial"/>
        </w:rPr>
        <w:t>increases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the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value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of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the</w:t>
      </w:r>
      <w:proofErr w:type="spellEnd"/>
      <w:r w:rsidRPr="00394019">
        <w:rPr>
          <w:rFonts w:ascii="Arial" w:eastAsiaTheme="minorHAnsi" w:hAnsi="Arial" w:cs="Arial"/>
        </w:rPr>
        <w:t xml:space="preserve"> </w:t>
      </w:r>
      <w:proofErr w:type="spellStart"/>
      <w:r w:rsidRPr="00394019">
        <w:rPr>
          <w:rFonts w:ascii="Arial" w:eastAsiaTheme="minorHAnsi" w:hAnsi="Arial" w:cs="Arial"/>
        </w:rPr>
        <w:t>property</w:t>
      </w:r>
      <w:proofErr w:type="spellEnd"/>
      <w:r w:rsidRPr="00394019">
        <w:rPr>
          <w:rFonts w:ascii="Arial" w:eastAsiaTheme="minorHAnsi" w:hAnsi="Arial" w:cs="Arial"/>
        </w:rPr>
        <w:t>.</w:t>
      </w:r>
    </w:p>
    <w:p w14:paraId="78A9DA7D" w14:textId="77777777" w:rsidR="00394019" w:rsidRPr="00802DD3" w:rsidRDefault="00394019" w:rsidP="006A58D1">
      <w:pPr>
        <w:pStyle w:val="KeinLeerraum1"/>
        <w:spacing w:line="360" w:lineRule="auto"/>
        <w:ind w:right="1409"/>
        <w:jc w:val="both"/>
        <w:rPr>
          <w:rFonts w:ascii="Arial" w:hAnsi="Arial" w:cs="Arial"/>
        </w:rPr>
      </w:pPr>
    </w:p>
    <w:p w14:paraId="6F2C8272" w14:textId="10626DE2" w:rsidR="00876DB9" w:rsidRDefault="00394019" w:rsidP="00ED06CF">
      <w:pPr>
        <w:spacing w:line="360" w:lineRule="auto"/>
        <w:ind w:right="1409"/>
        <w:rPr>
          <w:rFonts w:ascii="Arial" w:eastAsia="Times New Roman" w:hAnsi="Arial" w:cs="Arial"/>
          <w:sz w:val="22"/>
          <w:szCs w:val="22"/>
        </w:rPr>
      </w:pPr>
      <w:r w:rsidRPr="00394019">
        <w:rPr>
          <w:rFonts w:ascii="Arial" w:eastAsia="Times New Roman" w:hAnsi="Arial" w:cs="Arial"/>
          <w:sz w:val="22"/>
          <w:szCs w:val="22"/>
        </w:rPr>
        <w:t xml:space="preserve">ALPOLIC™ will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continue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to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advocate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environmentally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friendly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solutions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and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products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as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well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as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sustainable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construction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in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the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future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For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more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information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on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sustainability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and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the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EPD,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please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94019">
        <w:rPr>
          <w:rFonts w:ascii="Arial" w:eastAsia="Times New Roman" w:hAnsi="Arial" w:cs="Arial"/>
          <w:sz w:val="22"/>
          <w:szCs w:val="22"/>
        </w:rPr>
        <w:t>visit</w:t>
      </w:r>
      <w:proofErr w:type="spellEnd"/>
      <w:r w:rsidRPr="00394019">
        <w:rPr>
          <w:rFonts w:ascii="Arial" w:eastAsia="Times New Roman" w:hAnsi="Arial" w:cs="Arial"/>
          <w:sz w:val="22"/>
          <w:szCs w:val="22"/>
        </w:rPr>
        <w:t xml:space="preserve"> </w:t>
      </w:r>
      <w:hyperlink r:id="rId7" w:history="1">
        <w:r w:rsidRPr="006117F1">
          <w:rPr>
            <w:rStyle w:val="Hyperlink"/>
            <w:rFonts w:ascii="Arial" w:eastAsia="Times New Roman" w:hAnsi="Arial" w:cs="Arial"/>
            <w:sz w:val="22"/>
            <w:szCs w:val="22"/>
          </w:rPr>
          <w:t>www.alpolic.eu</w:t>
        </w:r>
      </w:hyperlink>
      <w:r w:rsidRPr="00394019">
        <w:rPr>
          <w:rFonts w:ascii="Arial" w:eastAsia="Times New Roman" w:hAnsi="Arial" w:cs="Arial"/>
          <w:sz w:val="22"/>
          <w:szCs w:val="22"/>
        </w:rPr>
        <w:t>.</w:t>
      </w:r>
    </w:p>
    <w:p w14:paraId="6C63DEA8" w14:textId="77777777" w:rsidR="00394019" w:rsidRPr="00802DD3" w:rsidRDefault="00394019" w:rsidP="00ED06CF">
      <w:pPr>
        <w:spacing w:line="360" w:lineRule="auto"/>
        <w:ind w:right="1409"/>
        <w:rPr>
          <w:rFonts w:ascii="Arial" w:hAnsi="Arial" w:cs="Arial"/>
          <w:sz w:val="20"/>
          <w:szCs w:val="20"/>
        </w:rPr>
      </w:pPr>
    </w:p>
    <w:p w14:paraId="638B08CD" w14:textId="49EBE8B4" w:rsidR="006A58D1" w:rsidRDefault="00394019" w:rsidP="00ED06CF">
      <w:pPr>
        <w:spacing w:line="360" w:lineRule="auto"/>
        <w:ind w:right="1409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Pr="00394019">
        <w:rPr>
          <w:rFonts w:ascii="Arial" w:hAnsi="Arial" w:cs="Arial"/>
          <w:b/>
          <w:sz w:val="22"/>
          <w:szCs w:val="22"/>
        </w:rPr>
        <w:t xml:space="preserve">ext </w:t>
      </w:r>
      <w:proofErr w:type="spellStart"/>
      <w:r w:rsidRPr="00394019">
        <w:rPr>
          <w:rFonts w:ascii="Arial" w:hAnsi="Arial" w:cs="Arial"/>
          <w:b/>
          <w:sz w:val="22"/>
          <w:szCs w:val="22"/>
        </w:rPr>
        <w:t>length</w:t>
      </w:r>
      <w:proofErr w:type="spellEnd"/>
      <w:r w:rsidR="004524AB" w:rsidRPr="00802DD3">
        <w:rPr>
          <w:rFonts w:ascii="Arial" w:hAnsi="Arial" w:cs="Arial"/>
          <w:b/>
          <w:sz w:val="22"/>
          <w:szCs w:val="22"/>
        </w:rPr>
        <w:t>:</w:t>
      </w:r>
      <w:r w:rsidR="004524AB" w:rsidRPr="00802DD3">
        <w:rPr>
          <w:rFonts w:ascii="Arial" w:hAnsi="Arial" w:cs="Arial"/>
          <w:sz w:val="22"/>
          <w:szCs w:val="22"/>
        </w:rPr>
        <w:t xml:space="preserve"> </w:t>
      </w:r>
    </w:p>
    <w:p w14:paraId="3AAD0B0C" w14:textId="35E83620" w:rsidR="004524AB" w:rsidRPr="00802DD3" w:rsidRDefault="00FE5DAC" w:rsidP="00ED06CF">
      <w:pPr>
        <w:spacing w:line="360" w:lineRule="auto"/>
        <w:ind w:right="1409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431 </w:t>
      </w:r>
      <w:proofErr w:type="spellStart"/>
      <w:r w:rsidR="00394019">
        <w:rPr>
          <w:rFonts w:ascii="Arial" w:hAnsi="Arial" w:cs="Arial"/>
          <w:sz w:val="22"/>
          <w:szCs w:val="22"/>
        </w:rPr>
        <w:t>words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6A58D1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449</w:t>
      </w:r>
      <w:r w:rsidR="006A58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4019" w:rsidRPr="00394019">
        <w:rPr>
          <w:rFonts w:ascii="Arial" w:hAnsi="Arial" w:cs="Arial"/>
          <w:sz w:val="22"/>
          <w:szCs w:val="22"/>
        </w:rPr>
        <w:t>Characters</w:t>
      </w:r>
      <w:proofErr w:type="spellEnd"/>
      <w:r w:rsidR="00394019" w:rsidRPr="00394019">
        <w:rPr>
          <w:rFonts w:ascii="Arial" w:hAnsi="Arial" w:cs="Arial"/>
          <w:sz w:val="22"/>
          <w:szCs w:val="22"/>
        </w:rPr>
        <w:t xml:space="preserve"> (incl. </w:t>
      </w:r>
      <w:proofErr w:type="spellStart"/>
      <w:r w:rsidR="00394019" w:rsidRPr="00394019">
        <w:rPr>
          <w:rFonts w:ascii="Arial" w:hAnsi="Arial" w:cs="Arial"/>
          <w:sz w:val="22"/>
          <w:szCs w:val="22"/>
        </w:rPr>
        <w:t>spaces</w:t>
      </w:r>
      <w:proofErr w:type="spellEnd"/>
      <w:r w:rsidR="00394019" w:rsidRPr="00394019">
        <w:rPr>
          <w:rFonts w:ascii="Arial" w:hAnsi="Arial" w:cs="Arial"/>
          <w:sz w:val="22"/>
          <w:szCs w:val="22"/>
        </w:rPr>
        <w:t>)</w:t>
      </w:r>
    </w:p>
    <w:p w14:paraId="1B8DA786" w14:textId="7F21CD5B" w:rsidR="004524AB" w:rsidRPr="00802DD3" w:rsidRDefault="004524AB" w:rsidP="00ED06CF">
      <w:pPr>
        <w:spacing w:line="360" w:lineRule="auto"/>
        <w:ind w:right="1409"/>
        <w:rPr>
          <w:rFonts w:ascii="Arial" w:hAnsi="Arial" w:cs="Arial"/>
          <w:b/>
        </w:rPr>
      </w:pPr>
    </w:p>
    <w:p w14:paraId="4ED00721" w14:textId="17200BF9" w:rsidR="0063764F" w:rsidRDefault="0063764F" w:rsidP="00ED06CF">
      <w:pPr>
        <w:spacing w:line="360" w:lineRule="auto"/>
        <w:ind w:right="1409"/>
        <w:rPr>
          <w:rFonts w:ascii="Arial" w:hAnsi="Arial" w:cs="Arial"/>
          <w:b/>
        </w:rPr>
      </w:pPr>
    </w:p>
    <w:p w14:paraId="43780A0D" w14:textId="6F267035" w:rsidR="00FE5DAC" w:rsidRDefault="00FE5DAC" w:rsidP="00ED06CF">
      <w:pPr>
        <w:spacing w:line="360" w:lineRule="auto"/>
        <w:ind w:right="1409"/>
        <w:rPr>
          <w:rFonts w:ascii="Arial" w:hAnsi="Arial" w:cs="Arial"/>
          <w:b/>
        </w:rPr>
      </w:pPr>
    </w:p>
    <w:p w14:paraId="30AB9924" w14:textId="77777777" w:rsidR="00FE5DAC" w:rsidRPr="00802DD3" w:rsidRDefault="00FE5DAC" w:rsidP="00ED06CF">
      <w:pPr>
        <w:spacing w:line="360" w:lineRule="auto"/>
        <w:ind w:right="1409"/>
        <w:rPr>
          <w:rFonts w:ascii="Arial" w:hAnsi="Arial" w:cs="Arial"/>
          <w:b/>
        </w:rPr>
      </w:pPr>
    </w:p>
    <w:p w14:paraId="2595BB87" w14:textId="61950C8F" w:rsidR="004524AB" w:rsidRPr="00802DD3" w:rsidRDefault="00394019" w:rsidP="00ED06CF">
      <w:pPr>
        <w:tabs>
          <w:tab w:val="left" w:pos="3261"/>
          <w:tab w:val="left" w:pos="7938"/>
        </w:tabs>
        <w:spacing w:line="360" w:lineRule="auto"/>
        <w:ind w:right="1409"/>
        <w:outlineLvl w:val="0"/>
        <w:rPr>
          <w:rFonts w:ascii="Arial" w:hAnsi="Arial" w:cs="Arial"/>
          <w:b/>
          <w:sz w:val="22"/>
          <w:szCs w:val="22"/>
        </w:rPr>
      </w:pPr>
      <w:proofErr w:type="spellStart"/>
      <w:r w:rsidRPr="00394019">
        <w:rPr>
          <w:rFonts w:ascii="Arial" w:hAnsi="Arial" w:cs="Arial"/>
          <w:b/>
          <w:sz w:val="22"/>
          <w:szCs w:val="22"/>
        </w:rPr>
        <w:t>pictorial</w:t>
      </w:r>
      <w:proofErr w:type="spellEnd"/>
      <w:r w:rsidRPr="00394019">
        <w:rPr>
          <w:rFonts w:ascii="Arial" w:hAnsi="Arial" w:cs="Arial"/>
          <w:b/>
          <w:sz w:val="22"/>
          <w:szCs w:val="22"/>
        </w:rPr>
        <w:t xml:space="preserve"> material</w:t>
      </w:r>
      <w:r w:rsidR="004524AB" w:rsidRPr="00802DD3">
        <w:rPr>
          <w:rFonts w:ascii="Arial" w:hAnsi="Arial" w:cs="Arial"/>
          <w:b/>
          <w:sz w:val="22"/>
          <w:szCs w:val="22"/>
        </w:rPr>
        <w:t>:</w:t>
      </w:r>
    </w:p>
    <w:p w14:paraId="570B6C31" w14:textId="23AE188C" w:rsidR="008D2936" w:rsidRPr="00802DD3" w:rsidRDefault="008D2936" w:rsidP="00ED06CF">
      <w:pPr>
        <w:tabs>
          <w:tab w:val="left" w:pos="3261"/>
          <w:tab w:val="left" w:pos="7938"/>
        </w:tabs>
        <w:spacing w:line="360" w:lineRule="auto"/>
        <w:ind w:right="1409"/>
        <w:outlineLvl w:val="0"/>
        <w:rPr>
          <w:rFonts w:ascii="Arial" w:hAnsi="Arial" w:cs="Arial"/>
          <w:b/>
          <w:sz w:val="22"/>
          <w:szCs w:val="22"/>
        </w:rPr>
      </w:pPr>
    </w:p>
    <w:p w14:paraId="7E1E5F3A" w14:textId="6E38322C" w:rsidR="00FE5DAC" w:rsidRDefault="00FE5DAC" w:rsidP="00D32EE9">
      <w:pPr>
        <w:widowControl w:val="0"/>
        <w:autoSpaceDE w:val="0"/>
        <w:autoSpaceDN w:val="0"/>
        <w:adjustRightInd w:val="0"/>
        <w:spacing w:line="360" w:lineRule="auto"/>
        <w:ind w:right="1126"/>
        <w:rPr>
          <w:rFonts w:ascii="Arial" w:hAnsi="Arial" w:cs="Arial"/>
          <w:b/>
          <w:sz w:val="20"/>
          <w:szCs w:val="22"/>
        </w:rPr>
      </w:pPr>
      <w:r>
        <w:rPr>
          <w:rFonts w:asciiTheme="majorHAnsi" w:hAnsiTheme="majorHAnsi" w:cstheme="majorHAnsi"/>
          <w:b/>
          <w:noProof/>
          <w:sz w:val="28"/>
        </w:rPr>
        <w:drawing>
          <wp:inline distT="0" distB="0" distL="0" distR="0" wp14:anchorId="7CE9B6CB" wp14:editId="3AF2A77E">
            <wp:extent cx="3950370" cy="2106864"/>
            <wp:effectExtent l="0" t="0" r="0" b="1905"/>
            <wp:docPr id="1" name="Grafik 1" descr="Ein Bild, das drinnen, Person, Elektroni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L_News_EPD_750x400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192" cy="210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CBC15" w14:textId="77777777" w:rsidR="00394019" w:rsidRPr="00394019" w:rsidRDefault="00394019" w:rsidP="00ED06CF">
      <w:pPr>
        <w:spacing w:line="360" w:lineRule="auto"/>
        <w:ind w:right="1409"/>
        <w:outlineLvl w:val="0"/>
        <w:rPr>
          <w:rFonts w:ascii="Arial" w:hAnsi="Arial" w:cs="Arial"/>
          <w:bCs/>
          <w:sz w:val="20"/>
          <w:szCs w:val="22"/>
        </w:rPr>
      </w:pPr>
      <w:r w:rsidRPr="00394019">
        <w:rPr>
          <w:rFonts w:ascii="Arial" w:hAnsi="Arial" w:cs="Arial"/>
          <w:bCs/>
          <w:sz w:val="20"/>
          <w:szCs w:val="22"/>
        </w:rPr>
        <w:t xml:space="preserve">Environmental </w:t>
      </w:r>
      <w:proofErr w:type="spellStart"/>
      <w:r w:rsidRPr="00394019">
        <w:rPr>
          <w:rFonts w:ascii="Arial" w:hAnsi="Arial" w:cs="Arial"/>
          <w:bCs/>
          <w:sz w:val="20"/>
          <w:szCs w:val="22"/>
        </w:rPr>
        <w:t>Product</w:t>
      </w:r>
      <w:proofErr w:type="spellEnd"/>
      <w:r w:rsidRPr="00394019">
        <w:rPr>
          <w:rFonts w:ascii="Arial" w:hAnsi="Arial" w:cs="Arial"/>
          <w:bCs/>
          <w:sz w:val="20"/>
          <w:szCs w:val="22"/>
        </w:rPr>
        <w:t xml:space="preserve"> </w:t>
      </w:r>
      <w:proofErr w:type="spellStart"/>
      <w:r w:rsidRPr="00394019">
        <w:rPr>
          <w:rFonts w:ascii="Arial" w:hAnsi="Arial" w:cs="Arial"/>
          <w:bCs/>
          <w:sz w:val="20"/>
          <w:szCs w:val="22"/>
        </w:rPr>
        <w:t>Declaration</w:t>
      </w:r>
      <w:proofErr w:type="spellEnd"/>
      <w:r w:rsidRPr="00394019">
        <w:rPr>
          <w:rFonts w:ascii="Arial" w:hAnsi="Arial" w:cs="Arial"/>
          <w:bCs/>
          <w:sz w:val="20"/>
          <w:szCs w:val="22"/>
        </w:rPr>
        <w:t xml:space="preserve"> (EPD) </w:t>
      </w:r>
      <w:proofErr w:type="spellStart"/>
      <w:r w:rsidRPr="00394019">
        <w:rPr>
          <w:rFonts w:ascii="Arial" w:hAnsi="Arial" w:cs="Arial"/>
          <w:bCs/>
          <w:sz w:val="20"/>
          <w:szCs w:val="22"/>
        </w:rPr>
        <w:t>for</w:t>
      </w:r>
      <w:proofErr w:type="spellEnd"/>
      <w:r w:rsidRPr="00394019">
        <w:rPr>
          <w:rFonts w:ascii="Arial" w:hAnsi="Arial" w:cs="Arial"/>
          <w:bCs/>
          <w:sz w:val="20"/>
          <w:szCs w:val="22"/>
        </w:rPr>
        <w:t xml:space="preserve"> ALPOLIC™ Composite Materials</w:t>
      </w:r>
    </w:p>
    <w:p w14:paraId="48E8D299" w14:textId="1DDB2F21" w:rsidR="008D2936" w:rsidRPr="00802DD3" w:rsidRDefault="00394019" w:rsidP="00ED06CF">
      <w:pPr>
        <w:spacing w:line="360" w:lineRule="auto"/>
        <w:ind w:right="1409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I</w:t>
      </w:r>
      <w:r w:rsidRPr="00394019">
        <w:rPr>
          <w:rFonts w:ascii="Arial" w:hAnsi="Arial" w:cs="Arial"/>
          <w:b/>
          <w:sz w:val="20"/>
          <w:szCs w:val="22"/>
        </w:rPr>
        <w:t xml:space="preserve">mage </w:t>
      </w:r>
      <w:proofErr w:type="spellStart"/>
      <w:r w:rsidRPr="00394019">
        <w:rPr>
          <w:rFonts w:ascii="Arial" w:hAnsi="Arial" w:cs="Arial"/>
          <w:b/>
          <w:sz w:val="20"/>
          <w:szCs w:val="22"/>
        </w:rPr>
        <w:t>source</w:t>
      </w:r>
      <w:proofErr w:type="spellEnd"/>
      <w:r w:rsidR="008D2936" w:rsidRPr="00802DD3">
        <w:rPr>
          <w:rFonts w:ascii="Arial" w:hAnsi="Arial" w:cs="Arial"/>
          <w:sz w:val="20"/>
          <w:szCs w:val="22"/>
        </w:rPr>
        <w:t xml:space="preserve">: </w:t>
      </w:r>
      <w:r w:rsidR="00ED06CF" w:rsidRPr="00802DD3">
        <w:rPr>
          <w:rFonts w:ascii="Arial" w:hAnsi="Arial" w:cs="Arial"/>
          <w:sz w:val="20"/>
          <w:szCs w:val="22"/>
        </w:rPr>
        <w:t>ALPOLIC™</w:t>
      </w:r>
      <w:r w:rsidR="00B702AD">
        <w:rPr>
          <w:rFonts w:ascii="Arial" w:hAnsi="Arial" w:cs="Arial"/>
          <w:sz w:val="20"/>
          <w:szCs w:val="22"/>
        </w:rPr>
        <w:t xml:space="preserve"> </w:t>
      </w:r>
      <w:r w:rsidR="00B702AD">
        <w:rPr>
          <w:rFonts w:ascii="Arial" w:hAnsi="Arial" w:cs="Arial"/>
          <w:sz w:val="20"/>
          <w:szCs w:val="22"/>
        </w:rPr>
        <w:sym w:font="Symbol" w:char="F0D3"/>
      </w:r>
      <w:proofErr w:type="spellStart"/>
      <w:r w:rsidR="00B702AD">
        <w:rPr>
          <w:rFonts w:ascii="Arial" w:hAnsi="Arial" w:cs="Arial"/>
          <w:sz w:val="20"/>
          <w:szCs w:val="22"/>
        </w:rPr>
        <w:t>Placeit</w:t>
      </w:r>
      <w:proofErr w:type="spellEnd"/>
    </w:p>
    <w:p w14:paraId="2B07A2BC" w14:textId="77777777" w:rsidR="008D2936" w:rsidRPr="00802DD3" w:rsidRDefault="008D2936" w:rsidP="00ED06CF">
      <w:pPr>
        <w:spacing w:line="360" w:lineRule="auto"/>
        <w:ind w:right="1409"/>
        <w:rPr>
          <w:rFonts w:ascii="Arial" w:hAnsi="Arial" w:cs="Arial"/>
          <w:sz w:val="22"/>
          <w:szCs w:val="22"/>
        </w:rPr>
      </w:pPr>
    </w:p>
    <w:p w14:paraId="624FD60F" w14:textId="2E44BA05" w:rsidR="00A24279" w:rsidRPr="00802DD3" w:rsidRDefault="00A24279" w:rsidP="00ED06CF">
      <w:pPr>
        <w:spacing w:line="360" w:lineRule="auto"/>
        <w:ind w:right="1409"/>
        <w:outlineLvl w:val="0"/>
        <w:rPr>
          <w:rFonts w:ascii="Arial" w:hAnsi="Arial" w:cs="Arial"/>
          <w:sz w:val="20"/>
          <w:szCs w:val="22"/>
        </w:rPr>
      </w:pPr>
    </w:p>
    <w:p w14:paraId="221AB177" w14:textId="6FE60720" w:rsidR="00487F40" w:rsidRPr="00802DD3" w:rsidRDefault="00487F40" w:rsidP="00ED06CF">
      <w:pPr>
        <w:spacing w:line="360" w:lineRule="auto"/>
        <w:ind w:right="1409"/>
        <w:outlineLvl w:val="0"/>
        <w:rPr>
          <w:rFonts w:ascii="Arial" w:hAnsi="Arial" w:cs="Arial"/>
          <w:sz w:val="20"/>
          <w:szCs w:val="22"/>
        </w:rPr>
      </w:pPr>
    </w:p>
    <w:p w14:paraId="1B964EF7" w14:textId="77777777" w:rsidR="00ED06CF" w:rsidRPr="00802DD3" w:rsidRDefault="00ED06CF" w:rsidP="00ED06CF">
      <w:pPr>
        <w:spacing w:line="360" w:lineRule="auto"/>
        <w:ind w:right="1409"/>
        <w:outlineLvl w:val="0"/>
        <w:rPr>
          <w:rFonts w:ascii="Arial" w:hAnsi="Arial" w:cs="Arial"/>
          <w:sz w:val="20"/>
          <w:szCs w:val="22"/>
        </w:rPr>
      </w:pPr>
    </w:p>
    <w:p w14:paraId="506C78AA" w14:textId="5E5CAD80" w:rsidR="0063764F" w:rsidRPr="00802DD3" w:rsidRDefault="004319C7" w:rsidP="00ED06CF">
      <w:pPr>
        <w:spacing w:line="360" w:lineRule="auto"/>
        <w:ind w:right="1409"/>
        <w:outlineLvl w:val="0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Publication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free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charge</w:t>
      </w:r>
      <w:proofErr w:type="spellEnd"/>
      <w:r w:rsidR="00394019" w:rsidRPr="0039401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94019" w:rsidRPr="00394019">
        <w:rPr>
          <w:rFonts w:ascii="Arial" w:hAnsi="Arial" w:cs="Arial"/>
          <w:sz w:val="22"/>
          <w:szCs w:val="22"/>
        </w:rPr>
        <w:t>We</w:t>
      </w:r>
      <w:proofErr w:type="spellEnd"/>
      <w:r w:rsidR="00394019" w:rsidRPr="003940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4019" w:rsidRPr="00394019">
        <w:rPr>
          <w:rFonts w:ascii="Arial" w:hAnsi="Arial" w:cs="Arial"/>
          <w:sz w:val="22"/>
          <w:szCs w:val="22"/>
        </w:rPr>
        <w:t>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receive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specimen</w:t>
      </w:r>
      <w:proofErr w:type="spellEnd"/>
      <w:r>
        <w:rPr>
          <w:rFonts w:ascii="Arial" w:hAnsi="Arial" w:cs="Arial"/>
          <w:sz w:val="22"/>
          <w:szCs w:val="22"/>
        </w:rPr>
        <w:t xml:space="preserve"> copy</w:t>
      </w:r>
      <w:bookmarkStart w:id="0" w:name="_GoBack"/>
      <w:bookmarkEnd w:id="0"/>
      <w:r w:rsidR="00394019" w:rsidRPr="00394019">
        <w:rPr>
          <w:rFonts w:ascii="Arial" w:hAnsi="Arial" w:cs="Arial"/>
          <w:sz w:val="22"/>
          <w:szCs w:val="22"/>
        </w:rPr>
        <w:t>.</w:t>
      </w:r>
      <w:r w:rsidR="0063764F" w:rsidRPr="00802DD3">
        <w:rPr>
          <w:rFonts w:ascii="Arial" w:hAnsi="Arial" w:cs="Arial"/>
          <w:b/>
          <w:sz w:val="20"/>
          <w:szCs w:val="20"/>
        </w:rPr>
        <w:br w:type="page"/>
      </w:r>
    </w:p>
    <w:p w14:paraId="591B85A0" w14:textId="77777777" w:rsidR="00394019" w:rsidRPr="00394019" w:rsidRDefault="00394019" w:rsidP="00394019">
      <w:pPr>
        <w:widowControl w:val="0"/>
        <w:autoSpaceDE w:val="0"/>
        <w:autoSpaceDN w:val="0"/>
        <w:adjustRightInd w:val="0"/>
        <w:spacing w:line="360" w:lineRule="auto"/>
        <w:ind w:right="844"/>
        <w:rPr>
          <w:rFonts w:ascii="Arial" w:hAnsi="Arial" w:cs="Arial"/>
          <w:b/>
          <w:color w:val="262626"/>
          <w:sz w:val="22"/>
          <w:szCs w:val="20"/>
        </w:rPr>
      </w:pPr>
      <w:proofErr w:type="spellStart"/>
      <w:r w:rsidRPr="00394019">
        <w:rPr>
          <w:rFonts w:ascii="Arial" w:hAnsi="Arial" w:cs="Arial"/>
          <w:b/>
          <w:color w:val="262626"/>
          <w:sz w:val="22"/>
          <w:szCs w:val="20"/>
        </w:rPr>
        <w:lastRenderedPageBreak/>
        <w:t>About</w:t>
      </w:r>
      <w:proofErr w:type="spellEnd"/>
      <w:r w:rsidRPr="00394019">
        <w:rPr>
          <w:rFonts w:ascii="Arial" w:hAnsi="Arial" w:cs="Arial"/>
          <w:b/>
          <w:color w:val="262626"/>
          <w:sz w:val="22"/>
          <w:szCs w:val="20"/>
        </w:rPr>
        <w:t xml:space="preserve"> ALPOLIC™</w:t>
      </w:r>
    </w:p>
    <w:p w14:paraId="0FE229B0" w14:textId="6BB8864F" w:rsidR="00394019" w:rsidRPr="00394019" w:rsidRDefault="00394019" w:rsidP="00394019">
      <w:pPr>
        <w:widowControl w:val="0"/>
        <w:autoSpaceDE w:val="0"/>
        <w:autoSpaceDN w:val="0"/>
        <w:adjustRightInd w:val="0"/>
        <w:spacing w:line="360" w:lineRule="auto"/>
        <w:ind w:right="844"/>
        <w:rPr>
          <w:rFonts w:ascii="Arial" w:hAnsi="Arial" w:cs="Arial"/>
          <w:bCs/>
          <w:color w:val="262626"/>
          <w:sz w:val="22"/>
          <w:szCs w:val="20"/>
        </w:rPr>
      </w:pPr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ALPOLIC™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is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a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trademark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of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Mitsubishi Chemical Corporation.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For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over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47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years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,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planners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,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architects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,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builders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and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fabricators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worldwide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have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relied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on ALPOLIC™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aluminium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composite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panels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for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rear-ventilated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building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fa</w:t>
      </w:r>
      <w:r w:rsidR="003A6D5A">
        <w:rPr>
          <w:rFonts w:ascii="Arial" w:hAnsi="Arial" w:cs="Arial"/>
          <w:bCs/>
          <w:color w:val="262626"/>
          <w:sz w:val="22"/>
          <w:szCs w:val="20"/>
        </w:rPr>
        <w:t>ç</w:t>
      </w:r>
      <w:r w:rsidRPr="00394019">
        <w:rPr>
          <w:rFonts w:ascii="Arial" w:hAnsi="Arial" w:cs="Arial"/>
          <w:bCs/>
          <w:color w:val="262626"/>
          <w:sz w:val="22"/>
          <w:szCs w:val="20"/>
        </w:rPr>
        <w:t>ades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. </w:t>
      </w:r>
    </w:p>
    <w:p w14:paraId="72660141" w14:textId="77777777" w:rsidR="00394019" w:rsidRPr="00394019" w:rsidRDefault="00394019" w:rsidP="00394019">
      <w:pPr>
        <w:widowControl w:val="0"/>
        <w:autoSpaceDE w:val="0"/>
        <w:autoSpaceDN w:val="0"/>
        <w:adjustRightInd w:val="0"/>
        <w:spacing w:line="360" w:lineRule="auto"/>
        <w:ind w:right="844"/>
        <w:rPr>
          <w:rFonts w:ascii="Arial" w:hAnsi="Arial" w:cs="Arial"/>
          <w:b/>
          <w:color w:val="262626"/>
          <w:sz w:val="22"/>
          <w:szCs w:val="20"/>
        </w:rPr>
      </w:pPr>
    </w:p>
    <w:p w14:paraId="24AF591F" w14:textId="4A6876A1" w:rsidR="004E35E2" w:rsidRDefault="00394019" w:rsidP="00394019">
      <w:pPr>
        <w:widowControl w:val="0"/>
        <w:autoSpaceDE w:val="0"/>
        <w:autoSpaceDN w:val="0"/>
        <w:adjustRightInd w:val="0"/>
        <w:spacing w:line="360" w:lineRule="auto"/>
        <w:ind w:right="844"/>
        <w:rPr>
          <w:rFonts w:ascii="Arial" w:hAnsi="Arial" w:cs="Arial"/>
          <w:bCs/>
          <w:color w:val="262626"/>
          <w:sz w:val="22"/>
          <w:szCs w:val="20"/>
        </w:rPr>
      </w:pPr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BE.SAFE.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is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claim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that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ALPOLIC</w:t>
      </w:r>
      <w:r w:rsidRPr="003A6D5A">
        <w:rPr>
          <w:rFonts w:ascii="Arial" w:hAnsi="Arial" w:cs="Arial"/>
          <w:bCs/>
          <w:color w:val="262626"/>
          <w:sz w:val="22"/>
          <w:szCs w:val="20"/>
          <w:vertAlign w:val="superscript"/>
        </w:rPr>
        <w:t>TM</w:t>
      </w:r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not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only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has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a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product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, but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holistically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a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corporate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philosophy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. This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is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backed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by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tangible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arguments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for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more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quality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and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safety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for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building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facade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-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from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fire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protection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to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sustainability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.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With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numerous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innovations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, ALPOLIC™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has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significantly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influenced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market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trends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and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set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new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standards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. ALPOLIC™ was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first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supplier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of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composite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panels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with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decorative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surfaces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,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natural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metals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and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genuine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anodised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aluminium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in a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coil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coating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process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. All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aluminium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composite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panels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are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supplied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standard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in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quality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class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FR (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flame-retardant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)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or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A2 (non-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combustible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)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and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thus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also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meet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high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requirements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of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international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fire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protection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guidelines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. ALPOLIC™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exclusively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uses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LUMIFLON™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for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its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colour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coatings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.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One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of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world's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highest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quality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coatings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,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based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on a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fluoropolymer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coating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(FEVE). In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2014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newly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built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plant in Wiesbaden,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with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a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production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capacity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of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1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million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square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metres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,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aluminium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composite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panels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are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quality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manufactured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under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strictest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safety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and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environmental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regulations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. In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addition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, Mitsubishi Chemical Corp.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is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committed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to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continuous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improvements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in environmental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protection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far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beyond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statutory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requirements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. ALPOLIC™ </w:t>
      </w:r>
      <w:proofErr w:type="spellStart"/>
      <w:r w:rsidR="001401AC">
        <w:rPr>
          <w:rFonts w:ascii="Arial" w:hAnsi="Arial" w:cs="Arial"/>
          <w:bCs/>
          <w:color w:val="262626"/>
          <w:sz w:val="22"/>
          <w:szCs w:val="20"/>
        </w:rPr>
        <w:t>c</w:t>
      </w:r>
      <w:r w:rsidRPr="00394019">
        <w:rPr>
          <w:rFonts w:ascii="Arial" w:hAnsi="Arial" w:cs="Arial"/>
          <w:bCs/>
          <w:color w:val="262626"/>
          <w:sz w:val="22"/>
          <w:szCs w:val="20"/>
        </w:rPr>
        <w:t>omposite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panels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are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only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ones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in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industry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that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are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almost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100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percent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recyclable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. The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waste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generated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in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production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process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is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also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collected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and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returned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to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the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recycling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bCs/>
          <w:color w:val="262626"/>
          <w:sz w:val="22"/>
          <w:szCs w:val="20"/>
        </w:rPr>
        <w:t>cycle</w:t>
      </w:r>
      <w:proofErr w:type="spellEnd"/>
      <w:r w:rsidRPr="00394019">
        <w:rPr>
          <w:rFonts w:ascii="Arial" w:hAnsi="Arial" w:cs="Arial"/>
          <w:bCs/>
          <w:color w:val="262626"/>
          <w:sz w:val="22"/>
          <w:szCs w:val="20"/>
        </w:rPr>
        <w:t>.</w:t>
      </w:r>
    </w:p>
    <w:p w14:paraId="78C8DD98" w14:textId="77777777" w:rsidR="00394019" w:rsidRPr="00394019" w:rsidRDefault="00394019" w:rsidP="00394019">
      <w:pPr>
        <w:widowControl w:val="0"/>
        <w:autoSpaceDE w:val="0"/>
        <w:autoSpaceDN w:val="0"/>
        <w:adjustRightInd w:val="0"/>
        <w:spacing w:line="360" w:lineRule="auto"/>
        <w:ind w:right="844"/>
        <w:rPr>
          <w:rFonts w:ascii="Arial" w:hAnsi="Arial" w:cs="Arial"/>
          <w:bCs/>
          <w:color w:val="000000" w:themeColor="text1"/>
          <w:sz w:val="22"/>
          <w:szCs w:val="20"/>
        </w:rPr>
      </w:pPr>
    </w:p>
    <w:p w14:paraId="4CD832CC" w14:textId="28B99920" w:rsidR="004E35E2" w:rsidRDefault="00394019" w:rsidP="00802DD3">
      <w:pPr>
        <w:widowControl w:val="0"/>
        <w:autoSpaceDE w:val="0"/>
        <w:autoSpaceDN w:val="0"/>
        <w:adjustRightInd w:val="0"/>
        <w:spacing w:line="360" w:lineRule="auto"/>
        <w:ind w:right="844"/>
        <w:rPr>
          <w:rFonts w:ascii="Arial" w:hAnsi="Arial" w:cs="Arial"/>
          <w:sz w:val="22"/>
          <w:szCs w:val="20"/>
        </w:rPr>
      </w:pPr>
      <w:proofErr w:type="spellStart"/>
      <w:r w:rsidRPr="00394019">
        <w:rPr>
          <w:rFonts w:ascii="Arial" w:hAnsi="Arial" w:cs="Arial"/>
          <w:sz w:val="22"/>
          <w:szCs w:val="20"/>
        </w:rPr>
        <w:t>We</w:t>
      </w:r>
      <w:proofErr w:type="spellEnd"/>
      <w:r w:rsidRPr="00394019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sz w:val="22"/>
          <w:szCs w:val="20"/>
        </w:rPr>
        <w:t>are</w:t>
      </w:r>
      <w:proofErr w:type="spellEnd"/>
      <w:r w:rsidRPr="00394019">
        <w:rPr>
          <w:rFonts w:ascii="Arial" w:hAnsi="Arial" w:cs="Arial"/>
          <w:sz w:val="22"/>
          <w:szCs w:val="20"/>
        </w:rPr>
        <w:t xml:space="preserve"> happy </w:t>
      </w:r>
      <w:proofErr w:type="spellStart"/>
      <w:r w:rsidRPr="00394019">
        <w:rPr>
          <w:rFonts w:ascii="Arial" w:hAnsi="Arial" w:cs="Arial"/>
          <w:sz w:val="22"/>
          <w:szCs w:val="20"/>
        </w:rPr>
        <w:t>to</w:t>
      </w:r>
      <w:proofErr w:type="spellEnd"/>
      <w:r w:rsidRPr="00394019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sz w:val="22"/>
          <w:szCs w:val="20"/>
        </w:rPr>
        <w:t>answer</w:t>
      </w:r>
      <w:proofErr w:type="spellEnd"/>
      <w:r w:rsidRPr="00394019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sz w:val="22"/>
          <w:szCs w:val="20"/>
        </w:rPr>
        <w:t>your</w:t>
      </w:r>
      <w:proofErr w:type="spellEnd"/>
      <w:r w:rsidRPr="00394019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394019">
        <w:rPr>
          <w:rFonts w:ascii="Arial" w:hAnsi="Arial" w:cs="Arial"/>
          <w:sz w:val="22"/>
          <w:szCs w:val="20"/>
        </w:rPr>
        <w:t>questions</w:t>
      </w:r>
      <w:proofErr w:type="spellEnd"/>
      <w:r w:rsidRPr="00394019">
        <w:rPr>
          <w:rFonts w:ascii="Arial" w:hAnsi="Arial" w:cs="Arial"/>
          <w:sz w:val="22"/>
          <w:szCs w:val="20"/>
        </w:rPr>
        <w:t>:</w:t>
      </w:r>
    </w:p>
    <w:p w14:paraId="7334203C" w14:textId="77777777" w:rsidR="00403AF2" w:rsidRDefault="00403AF2" w:rsidP="00802DD3">
      <w:pPr>
        <w:widowControl w:val="0"/>
        <w:autoSpaceDE w:val="0"/>
        <w:autoSpaceDN w:val="0"/>
        <w:adjustRightInd w:val="0"/>
        <w:spacing w:line="360" w:lineRule="auto"/>
        <w:ind w:right="844"/>
        <w:rPr>
          <w:rFonts w:ascii="Arial" w:hAnsi="Arial" w:cs="Arial"/>
          <w:sz w:val="22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0"/>
        <w:gridCol w:w="4554"/>
      </w:tblGrid>
      <w:tr w:rsidR="00802DD3" w:rsidRPr="00802DD3" w14:paraId="170B3610" w14:textId="77777777" w:rsidTr="004E35E2"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5BDAA513" w14:textId="0504EA44" w:rsidR="00802DD3" w:rsidRPr="00802DD3" w:rsidRDefault="00403AF2" w:rsidP="006D33E7">
            <w:pPr>
              <w:tabs>
                <w:tab w:val="left" w:pos="3261"/>
              </w:tabs>
              <w:spacing w:line="288" w:lineRule="auto"/>
              <w:ind w:left="-105" w:right="844"/>
              <w:outlineLvl w:val="0"/>
              <w:rPr>
                <w:rFonts w:ascii="Arial" w:hAnsi="Arial" w:cs="Arial"/>
                <w:b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0"/>
              </w:rPr>
              <w:t>M</w:t>
            </w:r>
            <w:r w:rsidRPr="00403AF2">
              <w:rPr>
                <w:rFonts w:ascii="Arial" w:hAnsi="Arial" w:cs="Arial"/>
                <w:b/>
                <w:sz w:val="22"/>
                <w:szCs w:val="20"/>
              </w:rPr>
              <w:t>anufacturer</w:t>
            </w:r>
            <w:proofErr w:type="spellEnd"/>
            <w:r w:rsidRPr="00403AF2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proofErr w:type="spellStart"/>
            <w:r w:rsidRPr="00403AF2">
              <w:rPr>
                <w:rFonts w:ascii="Arial" w:hAnsi="Arial" w:cs="Arial"/>
                <w:b/>
                <w:sz w:val="22"/>
                <w:szCs w:val="20"/>
              </w:rPr>
              <w:t>information</w:t>
            </w:r>
            <w:proofErr w:type="spellEnd"/>
            <w:r w:rsidR="00802DD3" w:rsidRPr="00802DD3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802DD3" w:rsidRPr="00802DD3">
              <w:rPr>
                <w:rFonts w:ascii="Arial" w:hAnsi="Arial" w:cs="Arial"/>
                <w:b/>
                <w:sz w:val="22"/>
                <w:szCs w:val="20"/>
              </w:rPr>
              <w:tab/>
            </w:r>
          </w:p>
          <w:p w14:paraId="6DFBAA08" w14:textId="77777777" w:rsidR="00802DD3" w:rsidRPr="00802DD3" w:rsidRDefault="00802DD3" w:rsidP="006D33E7">
            <w:pPr>
              <w:tabs>
                <w:tab w:val="left" w:pos="3261"/>
              </w:tabs>
              <w:spacing w:line="288" w:lineRule="auto"/>
              <w:ind w:left="-105" w:right="109"/>
              <w:outlineLvl w:val="0"/>
              <w:rPr>
                <w:rFonts w:ascii="Arial" w:hAnsi="Arial" w:cs="Arial"/>
                <w:sz w:val="22"/>
                <w:szCs w:val="20"/>
              </w:rPr>
            </w:pPr>
            <w:r w:rsidRPr="00802DD3">
              <w:rPr>
                <w:rFonts w:ascii="Arial" w:hAnsi="Arial" w:cs="Arial"/>
                <w:sz w:val="22"/>
                <w:szCs w:val="20"/>
              </w:rPr>
              <w:t>ALPOLIC</w:t>
            </w:r>
          </w:p>
          <w:p w14:paraId="6AB6F6D4" w14:textId="77777777" w:rsidR="00802DD3" w:rsidRPr="00802DD3" w:rsidRDefault="00802DD3" w:rsidP="006D33E7">
            <w:pPr>
              <w:tabs>
                <w:tab w:val="left" w:pos="3261"/>
              </w:tabs>
              <w:spacing w:line="288" w:lineRule="auto"/>
              <w:ind w:left="-105" w:right="109"/>
              <w:outlineLvl w:val="0"/>
              <w:rPr>
                <w:rFonts w:ascii="Arial" w:hAnsi="Arial" w:cs="Arial"/>
                <w:sz w:val="22"/>
                <w:szCs w:val="20"/>
              </w:rPr>
            </w:pPr>
            <w:r w:rsidRPr="00802DD3">
              <w:rPr>
                <w:rFonts w:ascii="Arial" w:hAnsi="Arial" w:cs="Arial"/>
                <w:sz w:val="22"/>
                <w:szCs w:val="20"/>
              </w:rPr>
              <w:t>Mitsubishi Polyester Film GmbH</w:t>
            </w:r>
          </w:p>
          <w:p w14:paraId="08282206" w14:textId="77777777" w:rsidR="00802DD3" w:rsidRPr="00802DD3" w:rsidRDefault="00802DD3" w:rsidP="006D33E7">
            <w:pPr>
              <w:tabs>
                <w:tab w:val="left" w:pos="3261"/>
              </w:tabs>
              <w:spacing w:line="288" w:lineRule="auto"/>
              <w:ind w:left="-105" w:right="844"/>
              <w:outlineLvl w:val="0"/>
              <w:rPr>
                <w:rFonts w:ascii="Arial" w:hAnsi="Arial" w:cs="Arial"/>
                <w:sz w:val="22"/>
                <w:szCs w:val="20"/>
              </w:rPr>
            </w:pPr>
            <w:r w:rsidRPr="00802DD3">
              <w:rPr>
                <w:rFonts w:ascii="Arial" w:hAnsi="Arial" w:cs="Arial"/>
                <w:sz w:val="22"/>
                <w:szCs w:val="20"/>
              </w:rPr>
              <w:t>Kasteler Straße 45</w:t>
            </w:r>
          </w:p>
          <w:p w14:paraId="06ADEF17" w14:textId="77777777" w:rsidR="00802DD3" w:rsidRPr="00802DD3" w:rsidRDefault="00802DD3" w:rsidP="006D33E7">
            <w:pPr>
              <w:tabs>
                <w:tab w:val="left" w:pos="3261"/>
              </w:tabs>
              <w:spacing w:line="288" w:lineRule="auto"/>
              <w:ind w:left="-105" w:right="844"/>
              <w:outlineLvl w:val="0"/>
              <w:rPr>
                <w:rFonts w:ascii="Arial" w:hAnsi="Arial" w:cs="Arial"/>
                <w:sz w:val="22"/>
                <w:szCs w:val="20"/>
              </w:rPr>
            </w:pPr>
            <w:r w:rsidRPr="00802DD3">
              <w:rPr>
                <w:rFonts w:ascii="Arial" w:hAnsi="Arial" w:cs="Arial"/>
                <w:sz w:val="22"/>
                <w:szCs w:val="20"/>
              </w:rPr>
              <w:t>65203 Wiesbaden</w:t>
            </w:r>
          </w:p>
          <w:p w14:paraId="59B9ED97" w14:textId="672244E3" w:rsidR="00802DD3" w:rsidRPr="00802DD3" w:rsidRDefault="00403AF2" w:rsidP="006D33E7">
            <w:pPr>
              <w:tabs>
                <w:tab w:val="left" w:pos="3261"/>
              </w:tabs>
              <w:spacing w:line="288" w:lineRule="auto"/>
              <w:ind w:left="-105" w:right="844"/>
              <w:outlineLvl w:val="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Phone</w:t>
            </w:r>
            <w:r w:rsidR="00802DD3" w:rsidRPr="00802DD3">
              <w:rPr>
                <w:rFonts w:ascii="Arial" w:hAnsi="Arial" w:cs="Arial"/>
                <w:sz w:val="22"/>
                <w:szCs w:val="20"/>
              </w:rPr>
              <w:t>: +49 611 962 3482</w:t>
            </w:r>
          </w:p>
          <w:p w14:paraId="4CDCA873" w14:textId="77777777" w:rsidR="00802DD3" w:rsidRPr="00802DD3" w:rsidRDefault="00802DD3" w:rsidP="006D33E7">
            <w:pPr>
              <w:tabs>
                <w:tab w:val="left" w:pos="3261"/>
              </w:tabs>
              <w:spacing w:line="288" w:lineRule="auto"/>
              <w:ind w:left="-105" w:right="844"/>
              <w:outlineLvl w:val="0"/>
              <w:rPr>
                <w:rFonts w:ascii="Arial" w:hAnsi="Arial" w:cs="Arial"/>
                <w:sz w:val="22"/>
                <w:szCs w:val="20"/>
              </w:rPr>
            </w:pPr>
            <w:r w:rsidRPr="00802DD3">
              <w:rPr>
                <w:rFonts w:ascii="Arial" w:hAnsi="Arial" w:cs="Arial"/>
                <w:sz w:val="22"/>
                <w:szCs w:val="20"/>
              </w:rPr>
              <w:t>Fax: +49 611 962 9059</w:t>
            </w:r>
            <w:r w:rsidRPr="00802DD3">
              <w:rPr>
                <w:rFonts w:ascii="Arial" w:hAnsi="Arial" w:cs="Arial"/>
                <w:sz w:val="22"/>
                <w:szCs w:val="20"/>
              </w:rPr>
              <w:br/>
              <w:t>www.alpolic.eu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48372183" w14:textId="3A4140FD" w:rsidR="00802DD3" w:rsidRPr="00802DD3" w:rsidRDefault="00403AF2" w:rsidP="006D33E7">
            <w:pPr>
              <w:tabs>
                <w:tab w:val="left" w:pos="3261"/>
              </w:tabs>
              <w:spacing w:line="288" w:lineRule="auto"/>
              <w:ind w:right="844"/>
              <w:outlineLvl w:val="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Press </w:t>
            </w:r>
            <w:proofErr w:type="spellStart"/>
            <w:r>
              <w:rPr>
                <w:rFonts w:ascii="Arial" w:hAnsi="Arial" w:cs="Arial"/>
                <w:b/>
                <w:sz w:val="22"/>
                <w:szCs w:val="20"/>
              </w:rPr>
              <w:t>contact</w:t>
            </w:r>
            <w:proofErr w:type="spellEnd"/>
            <w:r w:rsidR="00802DD3" w:rsidRPr="00802DD3">
              <w:rPr>
                <w:rFonts w:ascii="Arial" w:hAnsi="Arial" w:cs="Arial"/>
                <w:b/>
                <w:sz w:val="22"/>
                <w:szCs w:val="20"/>
              </w:rPr>
              <w:t xml:space="preserve">:                   </w:t>
            </w:r>
            <w:r w:rsidR="00802DD3" w:rsidRPr="00802DD3">
              <w:rPr>
                <w:rFonts w:ascii="Arial" w:hAnsi="Arial" w:cs="Arial"/>
                <w:b/>
                <w:sz w:val="22"/>
                <w:szCs w:val="20"/>
              </w:rPr>
              <w:tab/>
            </w:r>
          </w:p>
          <w:p w14:paraId="060D8159" w14:textId="77777777" w:rsidR="00802DD3" w:rsidRPr="00802DD3" w:rsidRDefault="00802DD3" w:rsidP="006D33E7">
            <w:pPr>
              <w:tabs>
                <w:tab w:val="left" w:pos="3261"/>
              </w:tabs>
              <w:spacing w:line="288" w:lineRule="auto"/>
              <w:ind w:right="844"/>
              <w:outlineLvl w:val="0"/>
              <w:rPr>
                <w:rFonts w:ascii="Arial" w:hAnsi="Arial" w:cs="Arial"/>
                <w:sz w:val="22"/>
                <w:szCs w:val="20"/>
              </w:rPr>
            </w:pPr>
            <w:r w:rsidRPr="00802DD3">
              <w:rPr>
                <w:rFonts w:ascii="Arial" w:hAnsi="Arial" w:cs="Arial"/>
                <w:sz w:val="22"/>
                <w:szCs w:val="20"/>
              </w:rPr>
              <w:t>teampenta GmbH &amp; Co. KG</w:t>
            </w:r>
          </w:p>
          <w:p w14:paraId="4F27F63E" w14:textId="77777777" w:rsidR="00802DD3" w:rsidRPr="00802DD3" w:rsidRDefault="00802DD3" w:rsidP="006D33E7">
            <w:pPr>
              <w:tabs>
                <w:tab w:val="left" w:pos="3261"/>
              </w:tabs>
              <w:spacing w:line="288" w:lineRule="auto"/>
              <w:ind w:right="844"/>
              <w:outlineLvl w:val="0"/>
              <w:rPr>
                <w:rFonts w:ascii="Arial" w:hAnsi="Arial" w:cs="Arial"/>
                <w:sz w:val="22"/>
                <w:szCs w:val="20"/>
              </w:rPr>
            </w:pPr>
            <w:r w:rsidRPr="00802DD3">
              <w:rPr>
                <w:rFonts w:ascii="Arial" w:hAnsi="Arial" w:cs="Arial"/>
                <w:sz w:val="22"/>
                <w:szCs w:val="20"/>
              </w:rPr>
              <w:t>Liane Hötger</w:t>
            </w:r>
          </w:p>
          <w:p w14:paraId="4B1E8A3B" w14:textId="77777777" w:rsidR="00802DD3" w:rsidRPr="00802DD3" w:rsidRDefault="00802DD3" w:rsidP="006D33E7">
            <w:pPr>
              <w:tabs>
                <w:tab w:val="left" w:pos="3261"/>
              </w:tabs>
              <w:spacing w:line="288" w:lineRule="auto"/>
              <w:ind w:right="844"/>
              <w:outlineLvl w:val="0"/>
              <w:rPr>
                <w:rFonts w:ascii="Arial" w:hAnsi="Arial" w:cs="Arial"/>
                <w:sz w:val="22"/>
                <w:szCs w:val="20"/>
              </w:rPr>
            </w:pPr>
            <w:proofErr w:type="spellStart"/>
            <w:r w:rsidRPr="00802DD3">
              <w:rPr>
                <w:rFonts w:ascii="Arial" w:hAnsi="Arial" w:cs="Arial"/>
                <w:sz w:val="22"/>
                <w:szCs w:val="20"/>
              </w:rPr>
              <w:t>Seibertzweg</w:t>
            </w:r>
            <w:proofErr w:type="spellEnd"/>
            <w:r w:rsidRPr="00802DD3">
              <w:rPr>
                <w:rFonts w:ascii="Arial" w:hAnsi="Arial" w:cs="Arial"/>
                <w:sz w:val="22"/>
                <w:szCs w:val="20"/>
              </w:rPr>
              <w:t xml:space="preserve"> 2</w:t>
            </w:r>
          </w:p>
          <w:p w14:paraId="6DA9CDE0" w14:textId="77777777" w:rsidR="00802DD3" w:rsidRPr="00802DD3" w:rsidRDefault="00802DD3" w:rsidP="006D33E7">
            <w:pPr>
              <w:tabs>
                <w:tab w:val="left" w:pos="3261"/>
              </w:tabs>
              <w:spacing w:line="288" w:lineRule="auto"/>
              <w:ind w:right="844"/>
              <w:outlineLvl w:val="0"/>
              <w:rPr>
                <w:rFonts w:ascii="Arial" w:hAnsi="Arial" w:cs="Arial"/>
                <w:sz w:val="22"/>
                <w:szCs w:val="20"/>
              </w:rPr>
            </w:pPr>
            <w:r w:rsidRPr="00802DD3">
              <w:rPr>
                <w:rFonts w:ascii="Arial" w:hAnsi="Arial" w:cs="Arial"/>
                <w:sz w:val="22"/>
                <w:szCs w:val="20"/>
              </w:rPr>
              <w:t>44141 Dortmund</w:t>
            </w:r>
          </w:p>
          <w:p w14:paraId="264BFF6A" w14:textId="2212251D" w:rsidR="00802DD3" w:rsidRPr="00802DD3" w:rsidRDefault="00403AF2" w:rsidP="006D33E7">
            <w:pPr>
              <w:tabs>
                <w:tab w:val="left" w:pos="3261"/>
              </w:tabs>
              <w:spacing w:line="288" w:lineRule="auto"/>
              <w:ind w:right="844"/>
              <w:outlineLvl w:val="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Phone</w:t>
            </w:r>
            <w:r w:rsidR="00802DD3" w:rsidRPr="00802DD3">
              <w:rPr>
                <w:rFonts w:ascii="Arial" w:hAnsi="Arial" w:cs="Arial"/>
                <w:sz w:val="22"/>
                <w:szCs w:val="20"/>
              </w:rPr>
              <w:t>: +49 231 556952-64</w:t>
            </w:r>
          </w:p>
          <w:p w14:paraId="4C9254DB" w14:textId="77777777" w:rsidR="00802DD3" w:rsidRPr="00802DD3" w:rsidRDefault="009E484E" w:rsidP="006D33E7">
            <w:pPr>
              <w:tabs>
                <w:tab w:val="left" w:pos="3261"/>
              </w:tabs>
              <w:spacing w:line="288" w:lineRule="auto"/>
              <w:ind w:right="844"/>
              <w:outlineLvl w:val="0"/>
              <w:rPr>
                <w:rFonts w:ascii="Arial" w:hAnsi="Arial" w:cs="Arial"/>
                <w:sz w:val="22"/>
                <w:szCs w:val="20"/>
              </w:rPr>
            </w:pPr>
            <w:hyperlink r:id="rId9" w:history="1">
              <w:r w:rsidR="00802DD3" w:rsidRPr="00802DD3">
                <w:rPr>
                  <w:rFonts w:ascii="Arial" w:hAnsi="Arial" w:cs="Arial"/>
                  <w:sz w:val="22"/>
                  <w:szCs w:val="20"/>
                </w:rPr>
                <w:t>liane.hoetger@teampenta.de</w:t>
              </w:r>
            </w:hyperlink>
          </w:p>
          <w:p w14:paraId="24CE3D1D" w14:textId="77777777" w:rsidR="00802DD3" w:rsidRPr="00802DD3" w:rsidRDefault="00802DD3" w:rsidP="006D33E7">
            <w:pPr>
              <w:ind w:right="844"/>
              <w:rPr>
                <w:rFonts w:ascii="Arial" w:hAnsi="Arial" w:cs="Arial"/>
                <w:sz w:val="22"/>
                <w:szCs w:val="20"/>
              </w:rPr>
            </w:pPr>
            <w:r w:rsidRPr="00802DD3">
              <w:rPr>
                <w:rFonts w:ascii="Arial" w:hAnsi="Arial" w:cs="Arial"/>
                <w:sz w:val="22"/>
                <w:szCs w:val="20"/>
              </w:rPr>
              <w:t>www.teampenta.de</w:t>
            </w:r>
          </w:p>
        </w:tc>
      </w:tr>
    </w:tbl>
    <w:p w14:paraId="720E333B" w14:textId="33612E79" w:rsidR="003474AA" w:rsidRPr="00802DD3" w:rsidRDefault="003474AA" w:rsidP="00ED06CF">
      <w:pPr>
        <w:spacing w:line="360" w:lineRule="auto"/>
        <w:ind w:right="1409"/>
        <w:outlineLvl w:val="0"/>
        <w:rPr>
          <w:rFonts w:ascii="Arial" w:hAnsi="Arial" w:cs="Arial"/>
          <w:sz w:val="28"/>
        </w:rPr>
      </w:pPr>
    </w:p>
    <w:sectPr w:rsidR="003474AA" w:rsidRPr="00802DD3" w:rsidSect="003A1544">
      <w:headerReference w:type="default" r:id="rId10"/>
      <w:pgSz w:w="11900" w:h="16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90CC8" w14:textId="77777777" w:rsidR="009E484E" w:rsidRDefault="009E484E" w:rsidP="005910D8">
      <w:r>
        <w:separator/>
      </w:r>
    </w:p>
  </w:endnote>
  <w:endnote w:type="continuationSeparator" w:id="0">
    <w:p w14:paraId="12C068B4" w14:textId="77777777" w:rsidR="009E484E" w:rsidRDefault="009E484E" w:rsidP="0059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0CBBC" w14:textId="77777777" w:rsidR="009E484E" w:rsidRDefault="009E484E" w:rsidP="005910D8">
      <w:r>
        <w:separator/>
      </w:r>
    </w:p>
  </w:footnote>
  <w:footnote w:type="continuationSeparator" w:id="0">
    <w:p w14:paraId="039674BC" w14:textId="77777777" w:rsidR="009E484E" w:rsidRDefault="009E484E" w:rsidP="0059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E685D" w14:textId="16DA3996" w:rsidR="003474AA" w:rsidRDefault="003474AA" w:rsidP="00B80CE6">
    <w:pPr>
      <w:pStyle w:val="Kopfzeile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ED06CF">
      <w:rPr>
        <w:rFonts w:cs="Arial"/>
        <w:noProof/>
        <w:sz w:val="40"/>
        <w:szCs w:val="40"/>
      </w:rPr>
      <w:drawing>
        <wp:inline distT="0" distB="0" distL="0" distR="0" wp14:anchorId="4CDFE344" wp14:editId="441E9540">
          <wp:extent cx="1325973" cy="249400"/>
          <wp:effectExtent l="0" t="0" r="0" b="508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polic_logo_bla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5981" cy="253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79867440" w14:textId="77777777" w:rsidR="003474AA" w:rsidRDefault="003474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2717"/>
    <w:multiLevelType w:val="hybridMultilevel"/>
    <w:tmpl w:val="F9B2C420"/>
    <w:lvl w:ilvl="0" w:tplc="7908BC8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0D8"/>
    <w:rsid w:val="00014CE0"/>
    <w:rsid w:val="00015243"/>
    <w:rsid w:val="0001733E"/>
    <w:rsid w:val="0002148B"/>
    <w:rsid w:val="00045666"/>
    <w:rsid w:val="00047C97"/>
    <w:rsid w:val="00051F3C"/>
    <w:rsid w:val="0005278C"/>
    <w:rsid w:val="00064506"/>
    <w:rsid w:val="000803D6"/>
    <w:rsid w:val="000830D5"/>
    <w:rsid w:val="000A7C14"/>
    <w:rsid w:val="000B0B0E"/>
    <w:rsid w:val="000C00EF"/>
    <w:rsid w:val="000D0AC3"/>
    <w:rsid w:val="000E2A34"/>
    <w:rsid w:val="000E4153"/>
    <w:rsid w:val="000E6853"/>
    <w:rsid w:val="000F1674"/>
    <w:rsid w:val="0010653E"/>
    <w:rsid w:val="00114B52"/>
    <w:rsid w:val="001304D1"/>
    <w:rsid w:val="00132E26"/>
    <w:rsid w:val="0013603D"/>
    <w:rsid w:val="001401AC"/>
    <w:rsid w:val="001501FF"/>
    <w:rsid w:val="001539C6"/>
    <w:rsid w:val="00163706"/>
    <w:rsid w:val="00175693"/>
    <w:rsid w:val="00196E77"/>
    <w:rsid w:val="001A1C6E"/>
    <w:rsid w:val="001C656B"/>
    <w:rsid w:val="001F328A"/>
    <w:rsid w:val="0020652F"/>
    <w:rsid w:val="00221E2A"/>
    <w:rsid w:val="002251C6"/>
    <w:rsid w:val="002260B1"/>
    <w:rsid w:val="002306C9"/>
    <w:rsid w:val="00241F5B"/>
    <w:rsid w:val="002563DF"/>
    <w:rsid w:val="00261196"/>
    <w:rsid w:val="00264F01"/>
    <w:rsid w:val="00265755"/>
    <w:rsid w:val="002721FC"/>
    <w:rsid w:val="002773D6"/>
    <w:rsid w:val="00280EDD"/>
    <w:rsid w:val="002822F0"/>
    <w:rsid w:val="00286B95"/>
    <w:rsid w:val="002912E3"/>
    <w:rsid w:val="002A249F"/>
    <w:rsid w:val="002A3617"/>
    <w:rsid w:val="002A7D28"/>
    <w:rsid w:val="002B15E0"/>
    <w:rsid w:val="002D126C"/>
    <w:rsid w:val="002E1AB4"/>
    <w:rsid w:val="002E2454"/>
    <w:rsid w:val="002F2E72"/>
    <w:rsid w:val="002F7674"/>
    <w:rsid w:val="0030337A"/>
    <w:rsid w:val="00304B2E"/>
    <w:rsid w:val="00317E72"/>
    <w:rsid w:val="003232F3"/>
    <w:rsid w:val="00326069"/>
    <w:rsid w:val="00327E98"/>
    <w:rsid w:val="00334752"/>
    <w:rsid w:val="00336974"/>
    <w:rsid w:val="00343B30"/>
    <w:rsid w:val="003474AA"/>
    <w:rsid w:val="00356142"/>
    <w:rsid w:val="00356CD5"/>
    <w:rsid w:val="00371ABB"/>
    <w:rsid w:val="0038578D"/>
    <w:rsid w:val="00387E98"/>
    <w:rsid w:val="00394019"/>
    <w:rsid w:val="003960FC"/>
    <w:rsid w:val="003A1544"/>
    <w:rsid w:val="003A3EDD"/>
    <w:rsid w:val="003A61F0"/>
    <w:rsid w:val="003A6D5A"/>
    <w:rsid w:val="003B256F"/>
    <w:rsid w:val="003B7044"/>
    <w:rsid w:val="003D0193"/>
    <w:rsid w:val="003D51C0"/>
    <w:rsid w:val="003E38B9"/>
    <w:rsid w:val="00403AF2"/>
    <w:rsid w:val="004074CB"/>
    <w:rsid w:val="004125D9"/>
    <w:rsid w:val="0041790A"/>
    <w:rsid w:val="00425800"/>
    <w:rsid w:val="00427E98"/>
    <w:rsid w:val="0043013A"/>
    <w:rsid w:val="004319C7"/>
    <w:rsid w:val="00437AF3"/>
    <w:rsid w:val="00442995"/>
    <w:rsid w:val="004524AB"/>
    <w:rsid w:val="00453D22"/>
    <w:rsid w:val="004541A1"/>
    <w:rsid w:val="004546AC"/>
    <w:rsid w:val="00463AF2"/>
    <w:rsid w:val="00487F40"/>
    <w:rsid w:val="00493D4D"/>
    <w:rsid w:val="004A1F90"/>
    <w:rsid w:val="004A394C"/>
    <w:rsid w:val="004A677D"/>
    <w:rsid w:val="004E35E2"/>
    <w:rsid w:val="004E7B94"/>
    <w:rsid w:val="00502EEF"/>
    <w:rsid w:val="0050604A"/>
    <w:rsid w:val="00510A6E"/>
    <w:rsid w:val="005224AC"/>
    <w:rsid w:val="00526E20"/>
    <w:rsid w:val="005328AD"/>
    <w:rsid w:val="00542370"/>
    <w:rsid w:val="00545633"/>
    <w:rsid w:val="005519F1"/>
    <w:rsid w:val="00552094"/>
    <w:rsid w:val="0055372E"/>
    <w:rsid w:val="0055447A"/>
    <w:rsid w:val="00565E6B"/>
    <w:rsid w:val="005825BF"/>
    <w:rsid w:val="005910D8"/>
    <w:rsid w:val="005B2B44"/>
    <w:rsid w:val="005B67A2"/>
    <w:rsid w:val="005B7F1E"/>
    <w:rsid w:val="005C68C5"/>
    <w:rsid w:val="005D067E"/>
    <w:rsid w:val="005E2318"/>
    <w:rsid w:val="005E7633"/>
    <w:rsid w:val="005E78FA"/>
    <w:rsid w:val="005F7E03"/>
    <w:rsid w:val="00606D0E"/>
    <w:rsid w:val="006102CB"/>
    <w:rsid w:val="00615AE2"/>
    <w:rsid w:val="00617CE9"/>
    <w:rsid w:val="00617E61"/>
    <w:rsid w:val="0062130D"/>
    <w:rsid w:val="00623106"/>
    <w:rsid w:val="00632EED"/>
    <w:rsid w:val="0063764F"/>
    <w:rsid w:val="00647E31"/>
    <w:rsid w:val="0065019C"/>
    <w:rsid w:val="0065141A"/>
    <w:rsid w:val="006519A7"/>
    <w:rsid w:val="006774E4"/>
    <w:rsid w:val="0068312E"/>
    <w:rsid w:val="00683E1F"/>
    <w:rsid w:val="006876C4"/>
    <w:rsid w:val="006950F4"/>
    <w:rsid w:val="006A1AF7"/>
    <w:rsid w:val="006A2C06"/>
    <w:rsid w:val="006A49C3"/>
    <w:rsid w:val="006A58D1"/>
    <w:rsid w:val="006C6943"/>
    <w:rsid w:val="006D0F50"/>
    <w:rsid w:val="006E740F"/>
    <w:rsid w:val="006F7033"/>
    <w:rsid w:val="007057B6"/>
    <w:rsid w:val="00713CEC"/>
    <w:rsid w:val="00715F56"/>
    <w:rsid w:val="00720CBF"/>
    <w:rsid w:val="0072263D"/>
    <w:rsid w:val="00724195"/>
    <w:rsid w:val="0074651B"/>
    <w:rsid w:val="007475ED"/>
    <w:rsid w:val="00765E47"/>
    <w:rsid w:val="00776712"/>
    <w:rsid w:val="00784AEE"/>
    <w:rsid w:val="007B343A"/>
    <w:rsid w:val="007C6152"/>
    <w:rsid w:val="007C6D0C"/>
    <w:rsid w:val="007C7C76"/>
    <w:rsid w:val="007D284B"/>
    <w:rsid w:val="007E3E84"/>
    <w:rsid w:val="007F4233"/>
    <w:rsid w:val="00802DD3"/>
    <w:rsid w:val="00805389"/>
    <w:rsid w:val="00811801"/>
    <w:rsid w:val="00817689"/>
    <w:rsid w:val="00826C88"/>
    <w:rsid w:val="008358EA"/>
    <w:rsid w:val="0085432D"/>
    <w:rsid w:val="00874A37"/>
    <w:rsid w:val="00876DB9"/>
    <w:rsid w:val="00882431"/>
    <w:rsid w:val="00887566"/>
    <w:rsid w:val="0089496A"/>
    <w:rsid w:val="008A3D9F"/>
    <w:rsid w:val="008B129A"/>
    <w:rsid w:val="008B177B"/>
    <w:rsid w:val="008D1756"/>
    <w:rsid w:val="008D2867"/>
    <w:rsid w:val="008D2936"/>
    <w:rsid w:val="008D4F67"/>
    <w:rsid w:val="008F378C"/>
    <w:rsid w:val="008F5AD3"/>
    <w:rsid w:val="00900813"/>
    <w:rsid w:val="00901126"/>
    <w:rsid w:val="0091053C"/>
    <w:rsid w:val="009172E0"/>
    <w:rsid w:val="00917718"/>
    <w:rsid w:val="0092093D"/>
    <w:rsid w:val="00932AD5"/>
    <w:rsid w:val="00934785"/>
    <w:rsid w:val="009404E2"/>
    <w:rsid w:val="009452B4"/>
    <w:rsid w:val="0095595B"/>
    <w:rsid w:val="00962917"/>
    <w:rsid w:val="00975C61"/>
    <w:rsid w:val="0099212C"/>
    <w:rsid w:val="009C0A87"/>
    <w:rsid w:val="009C0F7C"/>
    <w:rsid w:val="009C1CA7"/>
    <w:rsid w:val="009C7472"/>
    <w:rsid w:val="009E3CCD"/>
    <w:rsid w:val="009E3DF2"/>
    <w:rsid w:val="009E484E"/>
    <w:rsid w:val="009F6233"/>
    <w:rsid w:val="00A01CEA"/>
    <w:rsid w:val="00A04F2E"/>
    <w:rsid w:val="00A12041"/>
    <w:rsid w:val="00A21FDE"/>
    <w:rsid w:val="00A24279"/>
    <w:rsid w:val="00A31257"/>
    <w:rsid w:val="00A33014"/>
    <w:rsid w:val="00A418A7"/>
    <w:rsid w:val="00A460FD"/>
    <w:rsid w:val="00A5413D"/>
    <w:rsid w:val="00A55A95"/>
    <w:rsid w:val="00A612FF"/>
    <w:rsid w:val="00A62C78"/>
    <w:rsid w:val="00A6519C"/>
    <w:rsid w:val="00A70657"/>
    <w:rsid w:val="00A746CE"/>
    <w:rsid w:val="00A93323"/>
    <w:rsid w:val="00A935EB"/>
    <w:rsid w:val="00A95E06"/>
    <w:rsid w:val="00A96ED0"/>
    <w:rsid w:val="00A97F2E"/>
    <w:rsid w:val="00AA6039"/>
    <w:rsid w:val="00AA7E47"/>
    <w:rsid w:val="00AC1200"/>
    <w:rsid w:val="00AC4F4B"/>
    <w:rsid w:val="00AD0C39"/>
    <w:rsid w:val="00AD437B"/>
    <w:rsid w:val="00AE247F"/>
    <w:rsid w:val="00AF15C5"/>
    <w:rsid w:val="00AF31C8"/>
    <w:rsid w:val="00AF7888"/>
    <w:rsid w:val="00B01374"/>
    <w:rsid w:val="00B01595"/>
    <w:rsid w:val="00B05C9D"/>
    <w:rsid w:val="00B104EE"/>
    <w:rsid w:val="00B10D7E"/>
    <w:rsid w:val="00B1374C"/>
    <w:rsid w:val="00B304A6"/>
    <w:rsid w:val="00B31BC1"/>
    <w:rsid w:val="00B33B09"/>
    <w:rsid w:val="00B371C3"/>
    <w:rsid w:val="00B43362"/>
    <w:rsid w:val="00B50423"/>
    <w:rsid w:val="00B50F17"/>
    <w:rsid w:val="00B51745"/>
    <w:rsid w:val="00B5227E"/>
    <w:rsid w:val="00B702AD"/>
    <w:rsid w:val="00B7427D"/>
    <w:rsid w:val="00B80CE6"/>
    <w:rsid w:val="00B833B1"/>
    <w:rsid w:val="00B939F2"/>
    <w:rsid w:val="00B95124"/>
    <w:rsid w:val="00B97986"/>
    <w:rsid w:val="00BA2895"/>
    <w:rsid w:val="00BB6835"/>
    <w:rsid w:val="00BB75F0"/>
    <w:rsid w:val="00BC7403"/>
    <w:rsid w:val="00BD1F9E"/>
    <w:rsid w:val="00C040FC"/>
    <w:rsid w:val="00C3312A"/>
    <w:rsid w:val="00C35B3B"/>
    <w:rsid w:val="00C51CC6"/>
    <w:rsid w:val="00C6616F"/>
    <w:rsid w:val="00C70306"/>
    <w:rsid w:val="00C75887"/>
    <w:rsid w:val="00C921D3"/>
    <w:rsid w:val="00C92F56"/>
    <w:rsid w:val="00C96A66"/>
    <w:rsid w:val="00CB71A0"/>
    <w:rsid w:val="00CC2212"/>
    <w:rsid w:val="00CF5C2B"/>
    <w:rsid w:val="00D028AB"/>
    <w:rsid w:val="00D0330C"/>
    <w:rsid w:val="00D03E0D"/>
    <w:rsid w:val="00D06504"/>
    <w:rsid w:val="00D153D9"/>
    <w:rsid w:val="00D21A19"/>
    <w:rsid w:val="00D233E4"/>
    <w:rsid w:val="00D23FC6"/>
    <w:rsid w:val="00D32EE9"/>
    <w:rsid w:val="00D33384"/>
    <w:rsid w:val="00D33ABD"/>
    <w:rsid w:val="00D34EC6"/>
    <w:rsid w:val="00D370C9"/>
    <w:rsid w:val="00D52DD1"/>
    <w:rsid w:val="00D52F87"/>
    <w:rsid w:val="00D54DFA"/>
    <w:rsid w:val="00D7128F"/>
    <w:rsid w:val="00D71F21"/>
    <w:rsid w:val="00D81CBB"/>
    <w:rsid w:val="00DA1A47"/>
    <w:rsid w:val="00DA373F"/>
    <w:rsid w:val="00DA5267"/>
    <w:rsid w:val="00DB12BA"/>
    <w:rsid w:val="00DB2223"/>
    <w:rsid w:val="00DC1BC5"/>
    <w:rsid w:val="00DD037A"/>
    <w:rsid w:val="00DF7835"/>
    <w:rsid w:val="00E06CAB"/>
    <w:rsid w:val="00E12C1B"/>
    <w:rsid w:val="00E154C5"/>
    <w:rsid w:val="00E36B05"/>
    <w:rsid w:val="00E459AB"/>
    <w:rsid w:val="00E51AF9"/>
    <w:rsid w:val="00E76A59"/>
    <w:rsid w:val="00E81C5B"/>
    <w:rsid w:val="00E8788A"/>
    <w:rsid w:val="00EA239A"/>
    <w:rsid w:val="00EA265A"/>
    <w:rsid w:val="00EA378C"/>
    <w:rsid w:val="00EA44C0"/>
    <w:rsid w:val="00ED06CF"/>
    <w:rsid w:val="00ED0C2F"/>
    <w:rsid w:val="00ED1137"/>
    <w:rsid w:val="00ED1458"/>
    <w:rsid w:val="00ED5E1F"/>
    <w:rsid w:val="00F00FF5"/>
    <w:rsid w:val="00F06D73"/>
    <w:rsid w:val="00F11675"/>
    <w:rsid w:val="00F1796F"/>
    <w:rsid w:val="00F30196"/>
    <w:rsid w:val="00F3562B"/>
    <w:rsid w:val="00F5585A"/>
    <w:rsid w:val="00F938D4"/>
    <w:rsid w:val="00F94391"/>
    <w:rsid w:val="00F96EF7"/>
    <w:rsid w:val="00FA4007"/>
    <w:rsid w:val="00FA7174"/>
    <w:rsid w:val="00FB027C"/>
    <w:rsid w:val="00FB4709"/>
    <w:rsid w:val="00FB4E25"/>
    <w:rsid w:val="00FB65E8"/>
    <w:rsid w:val="00FB7ECC"/>
    <w:rsid w:val="00FC526A"/>
    <w:rsid w:val="00FE5363"/>
    <w:rsid w:val="00FE5DAC"/>
    <w:rsid w:val="00FF375A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4B310"/>
  <w15:docId w15:val="{DAFA0F8B-95EA-4579-BBD1-C957CE63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10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10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10D8"/>
  </w:style>
  <w:style w:type="character" w:styleId="Hyperlink">
    <w:name w:val="Hyperlink"/>
    <w:uiPriority w:val="99"/>
    <w:unhideWhenUsed/>
    <w:rsid w:val="005910D8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5910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10D8"/>
  </w:style>
  <w:style w:type="table" w:styleId="Tabellenraster">
    <w:name w:val="Table Grid"/>
    <w:basedOn w:val="NormaleTabelle"/>
    <w:uiPriority w:val="59"/>
    <w:rsid w:val="004524AB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6616F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4F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4F6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4F6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4F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4F6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F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F67"/>
    <w:rPr>
      <w:rFonts w:ascii="Segoe UI" w:hAnsi="Segoe UI" w:cs="Segoe UI"/>
      <w:sz w:val="18"/>
      <w:szCs w:val="18"/>
    </w:rPr>
  </w:style>
  <w:style w:type="character" w:customStyle="1" w:styleId="st">
    <w:name w:val="st"/>
    <w:basedOn w:val="Absatz-Standardschriftart"/>
    <w:rsid w:val="0063764F"/>
  </w:style>
  <w:style w:type="paragraph" w:customStyle="1" w:styleId="KeinLeerraum1">
    <w:name w:val="Kein Leerraum1"/>
    <w:rsid w:val="00304B2E"/>
    <w:rPr>
      <w:rFonts w:ascii="Calibri" w:eastAsia="Times New Roman" w:hAnsi="Calibri" w:cs="Times New Roman"/>
      <w:sz w:val="22"/>
      <w:szCs w:val="22"/>
    </w:rPr>
  </w:style>
  <w:style w:type="paragraph" w:styleId="Listenabsatz">
    <w:name w:val="List Paragraph"/>
    <w:basedOn w:val="Standard"/>
    <w:uiPriority w:val="34"/>
    <w:qFormat/>
    <w:rsid w:val="007475E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A26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EA265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6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alpolic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ne.hoetger@teampent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Zühlsdorf</dc:creator>
  <cp:keywords/>
  <dc:description/>
  <cp:lastModifiedBy>Maria Menzel</cp:lastModifiedBy>
  <cp:revision>6</cp:revision>
  <cp:lastPrinted>2019-12-04T10:55:00Z</cp:lastPrinted>
  <dcterms:created xsi:type="dcterms:W3CDTF">2019-12-04T10:32:00Z</dcterms:created>
  <dcterms:modified xsi:type="dcterms:W3CDTF">2019-12-04T13:12:00Z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{C5638B65-6796-4FCD-8BDD-659B7AC95092}</vt:lpwstr>
  </property>
</Properties>
</file>